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B7A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71604" wp14:editId="0A6496C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9B249" w14:textId="77777777" w:rsidR="001B2141" w:rsidRPr="00A46B93" w:rsidRDefault="008D7EA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A46B9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A46B93" w:rsidRPr="00A46B9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46B93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71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6E49B249" w14:textId="77777777" w:rsidR="001B2141" w:rsidRPr="00A46B93" w:rsidRDefault="008D7EA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A62773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A46B9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A46B93" w:rsidRPr="00A46B93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46B93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5648" behindDoc="0" locked="0" layoutInCell="1" allowOverlap="1" wp14:anchorId="4FF85B41" wp14:editId="05D1B11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883AF72" wp14:editId="4EEE9E6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F95E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1071CDC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A46B9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28EAD826" w14:textId="77777777" w:rsidR="00F40A18" w:rsidRDefault="00A46B9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73391C" w:rsidRPr="0073391C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A6610"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5472F46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9181CD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3AF7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F5F95E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1071CDC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A46B93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28EAD826" w14:textId="77777777" w:rsidR="00F40A18" w:rsidRDefault="00A46B9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73391C" w:rsidRPr="0073391C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A6610" w:rsidRPr="009909CD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472F46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9181CD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0F6F56" w14:textId="613431DF" w:rsidR="001B2141" w:rsidRDefault="004628D8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15B1B" wp14:editId="2A6A124D">
                <wp:simplePos x="0" y="0"/>
                <wp:positionH relativeFrom="margin">
                  <wp:align>right</wp:align>
                </wp:positionH>
                <wp:positionV relativeFrom="paragraph">
                  <wp:posOffset>6998970</wp:posOffset>
                </wp:positionV>
                <wp:extent cx="7292975" cy="12407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975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72BF" w14:textId="77777777" w:rsidR="0031545E" w:rsidRPr="004628D8" w:rsidRDefault="00000A40" w:rsidP="00386BC2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proofErr w:type="spellStart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>Community college</w:t>
                            </w:r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>ikkena</w:t>
                            </w:r>
                            <w:proofErr w:type="spellEnd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>ekkena</w:t>
                            </w:r>
                            <w:proofErr w:type="spellEnd"/>
                            <w:r w:rsidR="0073391C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>ruu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>-</w:t>
                            </w:r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>college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nian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teru</w:t>
                            </w:r>
                            <w:proofErr w:type="spellEnd"/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. 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Ra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chommong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sakkopaten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prokramen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sukun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ekkewe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amwen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 associate degrees 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me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 certificates. Certificates 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sakkun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associate degrees 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ra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anonga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mwoneta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sakkun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associate degrees </w:t>
                            </w:r>
                            <w:proofErr w:type="gram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</w:t>
                            </w:r>
                            <w:proofErr w:type="gram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mettochun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amwon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sukun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ruanu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>-</w:t>
                            </w:r>
                            <w:r w:rsidR="005107CD" w:rsidRPr="004628D8">
                              <w:rPr>
                                <w:rStyle w:val="NoSpacingChar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 college</w:t>
                            </w:r>
                            <w:r w:rsidR="0073391C" w:rsidRPr="004628D8">
                              <w:rPr>
                                <w:rStyle w:val="NoSpacingChar"/>
                                <w:szCs w:val="24"/>
                              </w:rPr>
                              <w:t>,</w:t>
                            </w:r>
                            <w:r w:rsidR="00263DA9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>ikewe</w:t>
                            </w:r>
                            <w:proofErr w:type="spellEnd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A46B93" w:rsidRPr="004628D8">
                              <w:rPr>
                                <w:rStyle w:val="NoSpacingChar"/>
                                <w:szCs w:val="24"/>
                              </w:rPr>
                              <w:t xml:space="preserve"> bachelor’s degree.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B1B" id="Text Box 13" o:spid="_x0000_s1028" type="#_x0000_t202" style="position:absolute;margin-left:523.05pt;margin-top:551.1pt;width:574.25pt;height:97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7sgwIAAGwFAAAOAAAAZHJzL2Uyb0RvYy54bWysVE1PGzEQvVfqf7B8L5uEQJqIDUpBVJVQ&#10;QYWKs+O1yapej2s7yaa/vs/ebIhoL1S97Nozb8Yzbz4uLtvGsI3yoSZb8uHJgDNlJVW1fS7598eb&#10;Dx85C1HYShiyquQ7Ffjl/P27i62bqRGtyFTKMzixYbZ1JV/F6GZFEeRKNSKckFMWSk2+ERFX/1xU&#10;XmzhvTHFaDA4L7bkK+dJqhAgve6UfJ79a61kvNM6qMhMyRFbzF+fv8v0LeYXYvbshVvVch+G+Ico&#10;GlFbPHpwdS2iYGtf/+GqqaWnQDqeSGoK0rqWKueAbIaDV9k8rIRTOReQE9yBpvD/3Mqvm3vP6gq1&#10;O+XMigY1elRtZJ+oZRCBn60LM8AeHICxhRzYXh4gTGm32jfpj4QY9GB6d2A3eZMQTkbT0XRyxpmE&#10;bjgaDybTzH/xYu58iJ8VNSwdSu5Rvsyq2NyGiFAA7SHpNUs3tTG5hMaybcnPT88G2eCggYWxCaty&#10;M+zdpJS60PMp7oxKGGO/KQ0ycgZJkNtQXRnPNgINJKRUNubks1+gE0ojiLcY7vEvUb3FuMujf5ls&#10;PBg3tSWfs38VdvWjD1l3eBB5lHc6xnbZ5i44VHxJ1Q4F99SNTHDypkZRbkWI98JjRlBjzH28w0cb&#10;Avm0P3G2Iv/rb/KER+tCy9kWM1fy8HMtvOLMfLFo6ulwPE5Dmi/js8kIF3+sWR5r7Lq5IlRliA3j&#10;ZD4mfDT9UXtqnrAeFulVqISVeLvksT9exW4TYL1ItVhkEMbSiXhrH5xMrlORUss9tk/Cu31fRrT0&#10;V+qnU8xetWeHTZaWFutIus69m3juWN3zj5HOLb1fP2lnHN8z6mVJzn8DAAD//wMAUEsDBBQABgAI&#10;AAAAIQDfcxLv4gAAAAsBAAAPAAAAZHJzL2Rvd25yZXYueG1sTI/BTsMwEETvSPyDtUjcqBOLlhDi&#10;VFWkCgmVQ0sv3Daxm0TY6xC7bejX457gtrszmn1TLCdr2EmPvnckIZ0lwDQ1TvXUSth/rB8yYD4g&#10;KTSOtIQf7WFZ3t4UmCt3pq0+7ULLYgj5HCV0IQw5577ptEU/c4OmqB3caDHEdWy5GvEcw63hIkkW&#10;3GJP8UOHg6463XztjlbCW7V+x20tbHYx1evmsBq+959zKe/vptULsKCn8GeGK35EhzIy1e5IyjMj&#10;IRYJ8ZomQgC76uljNgdWx0k8Py2AlwX/36H8BQAA//8DAFBLAQItABQABgAIAAAAIQC2gziS/gAA&#10;AOEBAAATAAAAAAAAAAAAAAAAAAAAAABbQ29udGVudF9UeXBlc10ueG1sUEsBAi0AFAAGAAgAAAAh&#10;ADj9If/WAAAAlAEAAAsAAAAAAAAAAAAAAAAALwEAAF9yZWxzLy5yZWxzUEsBAi0AFAAGAAgAAAAh&#10;AF9l7uyDAgAAbAUAAA4AAAAAAAAAAAAAAAAALgIAAGRycy9lMm9Eb2MueG1sUEsBAi0AFAAGAAgA&#10;AAAhAN9zEu/iAAAACwEAAA8AAAAAAAAAAAAAAAAA3QQAAGRycy9kb3ducmV2LnhtbFBLBQYAAAAA&#10;BAAEAPMAAADsBQAAAAA=&#10;" filled="f" stroked="f" strokeweight=".5pt">
                <v:textbox>
                  <w:txbxContent>
                    <w:p w14:paraId="789272BF" w14:textId="77777777" w:rsidR="0031545E" w:rsidRPr="004628D8" w:rsidRDefault="00000A40" w:rsidP="00386BC2">
                      <w:pPr>
                        <w:spacing w:after="0"/>
                        <w:rPr>
                          <w:szCs w:val="24"/>
                        </w:rPr>
                      </w:pPr>
                      <w:proofErr w:type="spellStart"/>
                      <w:r w:rsidRPr="004628D8">
                        <w:rPr>
                          <w:rStyle w:val="NoSpacingChar"/>
                          <w:szCs w:val="24"/>
                        </w:rPr>
                        <w:t>Ekkewe</w:t>
                      </w:r>
                      <w:proofErr w:type="spellEnd"/>
                      <w:r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>Community college</w:t>
                      </w:r>
                      <w:r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Style w:val="NoSpacingChar"/>
                          <w:szCs w:val="24"/>
                        </w:rPr>
                        <w:t>ikkena</w:t>
                      </w:r>
                      <w:proofErr w:type="spellEnd"/>
                      <w:r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Style w:val="NoSpacingChar"/>
                          <w:szCs w:val="24"/>
                        </w:rPr>
                        <w:t>ekkena</w:t>
                      </w:r>
                      <w:proofErr w:type="spellEnd"/>
                      <w:r w:rsidR="0073391C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Style w:val="NoSpacingChar"/>
                          <w:szCs w:val="24"/>
                        </w:rPr>
                        <w:t>ruu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>-</w:t>
                      </w:r>
                      <w:r w:rsidRPr="004628D8">
                        <w:rPr>
                          <w:rStyle w:val="NoSpacingChar"/>
                          <w:szCs w:val="24"/>
                        </w:rPr>
                        <w:t>ier</w:t>
                      </w:r>
                      <w:proofErr w:type="spellEnd"/>
                      <w:r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>college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ra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kon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nian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teru</w:t>
                      </w:r>
                      <w:proofErr w:type="spellEnd"/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. 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Ra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awora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chommong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sakkopaten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prokramen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sukun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,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pachenong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ekkewe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epwe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amwen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ngeni</w:t>
                      </w:r>
                      <w:proofErr w:type="spellEnd"/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 associate degrees 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>me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 certificates. Certificates 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me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pwan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ekkoch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sakkun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associate degrees 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ra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anonga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mettoch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won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mwoneta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ngeni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angang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.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Ekkoch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sakkun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associate degrees </w:t>
                      </w:r>
                      <w:proofErr w:type="gramStart"/>
                      <w:r w:rsidR="005107CD" w:rsidRPr="004628D8">
                        <w:rPr>
                          <w:rStyle w:val="NoSpacingChar"/>
                          <w:szCs w:val="24"/>
                        </w:rPr>
                        <w:t>a</w:t>
                      </w:r>
                      <w:proofErr w:type="gram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ew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mettochun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amwon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mei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eoch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ngeni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sukun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non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ew</w:t>
                      </w:r>
                      <w:proofErr w:type="spellEnd"/>
                      <w:r w:rsidR="005107CD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5107CD" w:rsidRPr="004628D8">
                        <w:rPr>
                          <w:rStyle w:val="NoSpacingChar"/>
                          <w:szCs w:val="24"/>
                        </w:rPr>
                        <w:t>ruanu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>-</w:t>
                      </w:r>
                      <w:r w:rsidR="005107CD" w:rsidRPr="004628D8">
                        <w:rPr>
                          <w:rStyle w:val="NoSpacingChar"/>
                          <w:szCs w:val="24"/>
                        </w:rPr>
                        <w:t>ier</w:t>
                      </w:r>
                      <w:proofErr w:type="spellEnd"/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 college</w:t>
                      </w:r>
                      <w:r w:rsidR="0073391C" w:rsidRPr="004628D8">
                        <w:rPr>
                          <w:rStyle w:val="NoSpacingChar"/>
                          <w:szCs w:val="24"/>
                        </w:rPr>
                        <w:t>,</w:t>
                      </w:r>
                      <w:r w:rsidR="00263DA9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A46B93" w:rsidRPr="004628D8">
                        <w:rPr>
                          <w:rStyle w:val="NoSpacingChar"/>
                          <w:szCs w:val="24"/>
                        </w:rPr>
                        <w:t>ikewe</w:t>
                      </w:r>
                      <w:proofErr w:type="spellEnd"/>
                      <w:r w:rsidR="00A46B93" w:rsidRPr="004628D8">
                        <w:rPr>
                          <w:rStyle w:val="NoSpacingChar"/>
                          <w:szCs w:val="24"/>
                        </w:rPr>
                        <w:t xml:space="preserve"> chon </w:t>
                      </w:r>
                      <w:proofErr w:type="spellStart"/>
                      <w:r w:rsidR="00A46B93" w:rsidRPr="004628D8">
                        <w:rPr>
                          <w:rStyle w:val="NoSpacingChar"/>
                          <w:szCs w:val="24"/>
                        </w:rPr>
                        <w:t>sochungio</w:t>
                      </w:r>
                      <w:proofErr w:type="spellEnd"/>
                      <w:r w:rsidR="00A46B93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A46B93" w:rsidRPr="004628D8">
                        <w:rPr>
                          <w:rStyle w:val="NoSpacingChar"/>
                          <w:szCs w:val="24"/>
                        </w:rPr>
                        <w:t>repwe</w:t>
                      </w:r>
                      <w:proofErr w:type="spellEnd"/>
                      <w:r w:rsidR="00A46B93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A46B93" w:rsidRPr="004628D8">
                        <w:rPr>
                          <w:rStyle w:val="NoSpacingChar"/>
                          <w:szCs w:val="24"/>
                        </w:rPr>
                        <w:t>tongeni</w:t>
                      </w:r>
                      <w:proofErr w:type="spellEnd"/>
                      <w:r w:rsidR="00A46B93" w:rsidRPr="004628D8">
                        <w:rPr>
                          <w:rStyle w:val="NoSpacingChar"/>
                          <w:szCs w:val="24"/>
                        </w:rPr>
                        <w:t xml:space="preserve"> </w:t>
                      </w:r>
                      <w:proofErr w:type="spellStart"/>
                      <w:r w:rsidR="00A46B93" w:rsidRPr="004628D8">
                        <w:rPr>
                          <w:rStyle w:val="NoSpacingChar"/>
                          <w:szCs w:val="24"/>
                        </w:rPr>
                        <w:t>angei</w:t>
                      </w:r>
                      <w:proofErr w:type="spellEnd"/>
                      <w:r w:rsidR="00A46B93" w:rsidRPr="004628D8">
                        <w:rPr>
                          <w:rStyle w:val="NoSpacingChar"/>
                          <w:szCs w:val="24"/>
                        </w:rPr>
                        <w:t xml:space="preserve"> bachelor’s degree.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28C13" wp14:editId="1BA930AD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531476" cy="6331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76" cy="6331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45B3" w14:textId="77777777" w:rsidR="00CE321B" w:rsidRPr="004628D8" w:rsidRDefault="00297E46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>Tuwmun</w:t>
                            </w:r>
                            <w:proofErr w:type="spellEnd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>Omw</w:t>
                            </w:r>
                            <w:proofErr w:type="spellEnd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>Finata</w:t>
                            </w:r>
                            <w:proofErr w:type="spellEnd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>Mwochenum</w:t>
                            </w:r>
                            <w:proofErr w:type="spellEnd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Pr="004628D8">
                              <w:rPr>
                                <w:rFonts w:ascii="Myriad Pro" w:eastAsiaTheme="minorHAnsi" w:hAnsi="Myriad Pro"/>
                                <w:b/>
                                <w:sz w:val="34"/>
                                <w:szCs w:val="22"/>
                                <w:lang w:eastAsia="en-US"/>
                              </w:rPr>
                              <w:t xml:space="preserve"> Suk</w:t>
                            </w:r>
                          </w:p>
                          <w:p w14:paraId="032BCDFB" w14:textId="77777777" w:rsidR="00CE321B" w:rsidRPr="004628D8" w:rsidRDefault="00297E46" w:rsidP="00596EA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A men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sakkopaten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an ren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sopweno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pekinon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E321B" w:rsidRPr="004628D8">
                              <w:rPr>
                                <w:sz w:val="24"/>
                                <w:szCs w:val="26"/>
                              </w:rPr>
                              <w:t xml:space="preserve">high school.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atonga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mwoni-ngeni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famini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menei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kaeo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murin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E321B" w:rsidRPr="004628D8">
                              <w:rPr>
                                <w:sz w:val="24"/>
                                <w:szCs w:val="26"/>
                              </w:rPr>
                              <w:t xml:space="preserve">high school.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ierin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kaeo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murin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E321B" w:rsidRPr="004628D8">
                              <w:rPr>
                                <w:sz w:val="24"/>
                                <w:szCs w:val="26"/>
                              </w:rPr>
                              <w:t xml:space="preserve">high school </w:t>
                            </w:r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ekieta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anaen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manawan</w:t>
                            </w:r>
                            <w:proofErr w:type="spellEnd"/>
                            <w:r w:rsidR="00CE321B" w:rsidRPr="004628D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anono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pok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meinisin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, chon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college a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sakkun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kefin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me a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kukkun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oukukun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chon rese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anono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high school. Ewe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sakkun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kaeo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sakkun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degree me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>nennengeni</w:t>
                            </w:r>
                            <w:proofErr w:type="spellEnd"/>
                            <w:r w:rsidR="008D309C" w:rsidRPr="004628D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CE321B" w:rsidRPr="004628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289C3AA" w14:textId="77777777" w:rsidR="00596EAA" w:rsidRPr="004628D8" w:rsidRDefault="00596EAA" w:rsidP="00596EA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A24346A" w14:textId="77777777" w:rsidR="00596EAA" w:rsidRPr="004628D8" w:rsidRDefault="008D309C" w:rsidP="00596EAA">
                            <w:pPr>
                              <w:pStyle w:val="NoSpacing"/>
                              <w:rPr>
                                <w:color w:val="221E1F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="00306753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ollege</w:t>
                            </w:r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sou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ruanu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sakkun</w:t>
                            </w:r>
                            <w:proofErr w:type="spellEnd"/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degree: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ruu</w:t>
                            </w:r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-</w:t>
                            </w:r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associate), undergraduate (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bachelor’s), graduate (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master’s), </w:t>
                            </w:r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me</w:t>
                            </w:r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doctoral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96EAA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professional degrees.</w:t>
                            </w:r>
                            <w:r w:rsidR="00184CB3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Ikkei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awewe</w:t>
                            </w:r>
                            <w:proofErr w:type="spellEnd"/>
                            <w:r w:rsidR="00184CB3" w:rsidRPr="004628D8">
                              <w:rPr>
                                <w:color w:val="221E1F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19FBA751" w14:textId="77777777" w:rsidR="00596EAA" w:rsidRPr="008D7EAC" w:rsidRDefault="00596EAA" w:rsidP="00596EA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36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2098"/>
                              <w:gridCol w:w="1195"/>
                              <w:gridCol w:w="1473"/>
                              <w:gridCol w:w="1958"/>
                            </w:tblGrid>
                            <w:tr w:rsidR="008D309C" w:rsidRPr="00596EAA" w14:paraId="06BE1911" w14:textId="77777777" w:rsidTr="00596E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664E9BF9" w14:textId="77777777" w:rsidR="00596EAA" w:rsidRPr="008A1E1C" w:rsidRDefault="008D309C" w:rsidP="002D468D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Angang</w:t>
                                  </w:r>
                                  <w:proofErr w:type="spellEnd"/>
                                  <w:r w:rsidR="00596EAA" w:rsidRPr="008A1E1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70C29F95" w14:textId="77777777" w:rsidR="00596EAA" w:rsidRPr="008A1E1C" w:rsidRDefault="008D309C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Sakkun</w:t>
                                  </w:r>
                                  <w:proofErr w:type="spellEnd"/>
                                  <w:r w:rsidR="00596EAA" w:rsidRPr="008A1E1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Sukun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75710831" w14:textId="77777777" w:rsidR="00596EAA" w:rsidRPr="008A1E1C" w:rsidRDefault="008D309C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Nampan</w:t>
                                  </w:r>
                                  <w:proofErr w:type="spellEnd"/>
                                  <w:r w:rsidR="00596EAA" w:rsidRPr="008A1E1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0C5443C1" w14:textId="77777777" w:rsidR="00596EAA" w:rsidRPr="008A1E1C" w:rsidRDefault="00596EAA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14:paraId="17B7F1A6" w14:textId="77777777" w:rsidR="00596EAA" w:rsidRPr="008A1E1C" w:rsidRDefault="002D468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8D309C"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ukun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D309C" w:rsidRPr="00596EAA" w14:paraId="1FDBD5C3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14:paraId="45D457A6" w14:textId="77777777" w:rsidR="00596EAA" w:rsidRPr="008A1E1C" w:rsidRDefault="008D309C" w:rsidP="007339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Chon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Angangen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84CB3" w:rsidRPr="008A1E1C">
                                    <w:rPr>
                                      <w:sz w:val="26"/>
                                      <w:szCs w:val="26"/>
                                    </w:rPr>
                                    <w:t>Warehouse</w:t>
                                  </w:r>
                                  <w:r w:rsidR="0073391C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7E33572A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Apprenticeship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12A3DAA0" w14:textId="77777777" w:rsidR="00596EAA" w:rsidRPr="008A1E1C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306E30C" w14:textId="77777777" w:rsidR="00596EAA" w:rsidRPr="008A1E1C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Journey-Level Certificate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2A4122AB" w14:textId="77777777" w:rsidR="00596EAA" w:rsidRPr="008A1E1C" w:rsidRDefault="00184CB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Bucher Aerospace Corporation, Everett</w:t>
                                  </w:r>
                                </w:p>
                              </w:tc>
                            </w:tr>
                            <w:tr w:rsidR="008D309C" w:rsidRPr="00596EAA" w14:paraId="37D9B0BE" w14:textId="77777777" w:rsidTr="008A1E1C">
                              <w:trPr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Align w:val="center"/>
                                </w:tcPr>
                                <w:p w14:paraId="4FA452EF" w14:textId="77777777" w:rsidR="00596EAA" w:rsidRPr="008A1E1C" w:rsidRDefault="008D309C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Kangof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Mei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Angei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Noun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Taropwe</w:t>
                                  </w:r>
                                  <w:proofErr w:type="spellEnd"/>
                                </w:p>
                                <w:p w14:paraId="6E0E8465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3DFA1446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Community College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3DE88564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C521D81" w14:textId="77777777" w:rsidR="00596EAA" w:rsidRPr="008A1E1C" w:rsidRDefault="00596EAA" w:rsidP="007339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15429EFB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South Puget Sound Community College</w:t>
                                  </w:r>
                                </w:p>
                              </w:tc>
                            </w:tr>
                            <w:tr w:rsidR="008D309C" w:rsidRPr="00596EAA" w14:paraId="6F16DDE9" w14:textId="77777777" w:rsidTr="008A1E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 w:val="restart"/>
                                  <w:vAlign w:val="center"/>
                                </w:tcPr>
                                <w:p w14:paraId="355E2D49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  <w:t>Graphic Designer</w:t>
                                  </w:r>
                                </w:p>
                                <w:p w14:paraId="78FC0F33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78E014E1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Public University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vAlign w:val="center"/>
                                </w:tcPr>
                                <w:p w14:paraId="478DF798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  <w:p w14:paraId="2C6065CD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14:paraId="092E2C50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Bachelor’s</w:t>
                                  </w:r>
                                </w:p>
                                <w:p w14:paraId="4B66AD70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D187A41" w14:textId="77777777" w:rsidR="00596EAA" w:rsidRPr="008A1E1C" w:rsidRDefault="00306753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Central Washington University</w:t>
                                  </w:r>
                                </w:p>
                              </w:tc>
                            </w:tr>
                            <w:tr w:rsidR="008D309C" w:rsidRPr="00596EAA" w14:paraId="51867CC9" w14:textId="77777777" w:rsidTr="008A1E1C">
                              <w:trPr>
                                <w:trHeight w:val="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B4C2CBA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shd w:val="clear" w:color="auto" w:fill="auto"/>
                                  <w:vAlign w:val="center"/>
                                </w:tcPr>
                                <w:p w14:paraId="145CC9CB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Private College or University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6B62BA4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5B50393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14:paraId="1C5705CE" w14:textId="77777777"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A1E1C">
                                    <w:rPr>
                                      <w:sz w:val="26"/>
                                      <w:szCs w:val="26"/>
                                    </w:rPr>
                                    <w:t>Gonzaga University</w:t>
                                  </w:r>
                                </w:p>
                              </w:tc>
                            </w:tr>
                          </w:tbl>
                          <w:p w14:paraId="2F6E19C4" w14:textId="77777777" w:rsidR="00CE321B" w:rsidRDefault="00CE321B" w:rsidP="008D7EAC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8C13" id="Text Box 2" o:spid="_x0000_s1029" type="#_x0000_t202" style="position:absolute;margin-left:0;margin-top:25.5pt;width:435.55pt;height:498.5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B/aTmrcAAAACAEAAA8AAABkcnMvZG93bnJldi54bWxMj8FOwzAQRO9I/QdrK3GjtlFL0xCn&#10;QiCuIEpB6s2Nt0lEvI5itwl/z3KC02o0o9k3xXbynbjgENtABvRCgUCqgmupNrB/f77JQMRkydku&#10;EBr4xgjbcnZV2NyFkd7wsku14BKKuTXQpNTnUsaqQW/jIvRI7J3C4G1iOdTSDXbkct/JW6XupLct&#10;8YfG9vjYYPW1O3sDHy+nw+dSvdZPftWPYVKS/EYacz2fHu5BJJzSXxh+8RkdSmY6hjO5KDoDPCQZ&#10;WGm+7GZrrUEcOaaWmQZZFvL/gPIHAAD//wMAUEsBAi0AFAAGAAgAAAAhALaDOJL+AAAA4QEAABMA&#10;AAAAAAAAAAAAAAAAAAAAAFtDb250ZW50X1R5cGVzXS54bWxQSwECLQAUAAYACAAAACEAOP0h/9YA&#10;AACUAQAACwAAAAAAAAAAAAAAAAAvAQAAX3JlbHMvLnJlbHNQSwECLQAUAAYACAAAACEAh4GR4hAC&#10;AAD8AwAADgAAAAAAAAAAAAAAAAAuAgAAZHJzL2Uyb0RvYy54bWxQSwECLQAUAAYACAAAACEAH9pO&#10;atwAAAAIAQAADwAAAAAAAAAAAAAAAABqBAAAZHJzL2Rvd25yZXYueG1sUEsFBgAAAAAEAAQA8wAA&#10;AHMFAAAAAA==&#10;" filled="f" stroked="f">
                <v:textbox>
                  <w:txbxContent>
                    <w:p w14:paraId="7F9145B3" w14:textId="77777777" w:rsidR="00CE321B" w:rsidRPr="004628D8" w:rsidRDefault="00297E46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</w:pPr>
                      <w:proofErr w:type="spellStart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>Tuwmun</w:t>
                      </w:r>
                      <w:proofErr w:type="spellEnd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>Omw</w:t>
                      </w:r>
                      <w:proofErr w:type="spellEnd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>Finata</w:t>
                      </w:r>
                      <w:proofErr w:type="spellEnd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>Mwochenum</w:t>
                      </w:r>
                      <w:proofErr w:type="spellEnd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>Epwe</w:t>
                      </w:r>
                      <w:proofErr w:type="spellEnd"/>
                      <w:r w:rsidRPr="004628D8">
                        <w:rPr>
                          <w:rFonts w:ascii="Myriad Pro" w:eastAsiaTheme="minorHAnsi" w:hAnsi="Myriad Pro"/>
                          <w:b/>
                          <w:sz w:val="34"/>
                          <w:szCs w:val="22"/>
                          <w:lang w:eastAsia="en-US"/>
                        </w:rPr>
                        <w:t xml:space="preserve"> Suk</w:t>
                      </w:r>
                    </w:p>
                    <w:p w14:paraId="032BCDFB" w14:textId="77777777" w:rsidR="00CE321B" w:rsidRPr="004628D8" w:rsidRDefault="00297E46" w:rsidP="00596EA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4628D8">
                        <w:rPr>
                          <w:sz w:val="24"/>
                          <w:szCs w:val="26"/>
                        </w:rPr>
                        <w:t xml:space="preserve">A men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sakkopaten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an ren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sopweno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pekinon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E321B" w:rsidRPr="004628D8">
                        <w:rPr>
                          <w:sz w:val="24"/>
                          <w:szCs w:val="26"/>
                        </w:rPr>
                        <w:t xml:space="preserve">high school.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Napengeni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atonga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mwoni-ngeni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famini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menei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pekin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kaeo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murin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E321B" w:rsidRPr="004628D8">
                        <w:rPr>
                          <w:sz w:val="24"/>
                          <w:szCs w:val="26"/>
                        </w:rPr>
                        <w:t xml:space="preserve">high school.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chok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ierin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pekin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kaeo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murin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E321B" w:rsidRPr="004628D8">
                        <w:rPr>
                          <w:sz w:val="24"/>
                          <w:szCs w:val="26"/>
                        </w:rPr>
                        <w:t xml:space="preserve">high school </w:t>
                      </w:r>
                      <w:r w:rsidRPr="004628D8">
                        <w:rPr>
                          <w:sz w:val="24"/>
                          <w:szCs w:val="26"/>
                        </w:rPr>
                        <w:t xml:space="preserve">a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ekieta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niwinin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anaen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manawan</w:t>
                      </w:r>
                      <w:proofErr w:type="spellEnd"/>
                      <w:r w:rsidR="00CE321B" w:rsidRPr="004628D8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Pr="004628D8">
                        <w:rPr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anono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pok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meinisin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, chon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sochungio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college a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sakkun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kefin</w:t>
                      </w:r>
                      <w:proofErr w:type="spellEnd"/>
                      <w:r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me a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kukkun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oukukun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chon rese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anono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sochungio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high school. Ewe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sakkun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pwapwaiti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kaeo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finata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sakkun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degree me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D309C" w:rsidRPr="004628D8">
                        <w:rPr>
                          <w:sz w:val="24"/>
                          <w:szCs w:val="26"/>
                        </w:rPr>
                        <w:t>nennengeni</w:t>
                      </w:r>
                      <w:proofErr w:type="spellEnd"/>
                      <w:r w:rsidR="008D309C" w:rsidRPr="004628D8">
                        <w:rPr>
                          <w:sz w:val="24"/>
                          <w:szCs w:val="26"/>
                        </w:rPr>
                        <w:t xml:space="preserve">. </w:t>
                      </w:r>
                      <w:r w:rsidR="00CE321B" w:rsidRPr="004628D8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4289C3AA" w14:textId="77777777" w:rsidR="00596EAA" w:rsidRPr="004628D8" w:rsidRDefault="00596EAA" w:rsidP="00596EA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A24346A" w14:textId="77777777" w:rsidR="00596EAA" w:rsidRPr="004628D8" w:rsidRDefault="008D309C" w:rsidP="00596EAA">
                      <w:pPr>
                        <w:pStyle w:val="NoSpacing"/>
                        <w:rPr>
                          <w:color w:val="221E1F"/>
                          <w:sz w:val="24"/>
                          <w:szCs w:val="26"/>
                        </w:rPr>
                      </w:pP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="00306753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c</w:t>
                      </w:r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>ollege</w:t>
                      </w:r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sou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awora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ruanu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sakkun</w:t>
                      </w:r>
                      <w:proofErr w:type="spellEnd"/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degree: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ruu</w:t>
                      </w:r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>-</w:t>
                      </w:r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ier</w:t>
                      </w:r>
                      <w:proofErr w:type="spellEnd"/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associate), undergraduate (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>bachelor’s), graduate (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master’s), </w:t>
                      </w:r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me</w:t>
                      </w:r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doctoral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596EAA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professional degrees.</w:t>
                      </w:r>
                      <w:r w:rsidR="00184CB3"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Ikkei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color w:val="221E1F"/>
                          <w:sz w:val="24"/>
                          <w:szCs w:val="26"/>
                        </w:rPr>
                        <w:t>awewe</w:t>
                      </w:r>
                      <w:proofErr w:type="spellEnd"/>
                      <w:r w:rsidR="00184CB3" w:rsidRPr="004628D8">
                        <w:rPr>
                          <w:color w:val="221E1F"/>
                          <w:sz w:val="24"/>
                          <w:szCs w:val="26"/>
                        </w:rPr>
                        <w:t>:</w:t>
                      </w:r>
                    </w:p>
                    <w:p w14:paraId="19FBA751" w14:textId="77777777" w:rsidR="00596EAA" w:rsidRPr="008D7EAC" w:rsidRDefault="00596EAA" w:rsidP="00596EAA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3"/>
                        <w:tblW w:w="836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2098"/>
                        <w:gridCol w:w="1195"/>
                        <w:gridCol w:w="1473"/>
                        <w:gridCol w:w="1958"/>
                      </w:tblGrid>
                      <w:tr w:rsidR="008D309C" w:rsidRPr="00596EAA" w14:paraId="06BE1911" w14:textId="77777777" w:rsidTr="00596E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shd w:val="clear" w:color="auto" w:fill="C4E7EA" w:themeFill="text2" w:themeFillTint="33"/>
                            <w:vAlign w:val="center"/>
                          </w:tcPr>
                          <w:p w14:paraId="664E9BF9" w14:textId="77777777" w:rsidR="00596EAA" w:rsidRPr="008A1E1C" w:rsidRDefault="008D309C" w:rsidP="002D468D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596EAA" w:rsidRPr="008A1E1C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6" w:type="dxa"/>
                            <w:shd w:val="clear" w:color="auto" w:fill="C4E7EA" w:themeFill="text2" w:themeFillTint="33"/>
                            <w:vAlign w:val="center"/>
                          </w:tcPr>
                          <w:p w14:paraId="70C29F95" w14:textId="77777777" w:rsidR="00596EAA" w:rsidRPr="008A1E1C" w:rsidRDefault="008D309C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Sakkun</w:t>
                            </w:r>
                            <w:proofErr w:type="spellEnd"/>
                            <w:r w:rsidR="00596EAA" w:rsidRPr="008A1E1C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Sukun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  <w:shd w:val="clear" w:color="auto" w:fill="C4E7EA" w:themeFill="text2" w:themeFillTint="33"/>
                            <w:vAlign w:val="center"/>
                          </w:tcPr>
                          <w:p w14:paraId="75710831" w14:textId="77777777" w:rsidR="00596EAA" w:rsidRPr="008A1E1C" w:rsidRDefault="008D309C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Nampan</w:t>
                            </w:r>
                            <w:proofErr w:type="spellEnd"/>
                            <w:r w:rsidR="00596EAA" w:rsidRPr="008A1E1C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Ier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shd w:val="clear" w:color="auto" w:fill="C4E7EA" w:themeFill="text2" w:themeFillTint="33"/>
                            <w:vAlign w:val="center"/>
                          </w:tcPr>
                          <w:p w14:paraId="0C5443C1" w14:textId="77777777" w:rsidR="00596EAA" w:rsidRPr="008A1E1C" w:rsidRDefault="00596EAA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color w:val="auto"/>
                                <w:sz w:val="26"/>
                                <w:szCs w:val="26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C4E7EA" w:themeFill="text2" w:themeFillTint="33"/>
                            <w:vAlign w:val="center"/>
                          </w:tcPr>
                          <w:p w14:paraId="17B7F1A6" w14:textId="77777777" w:rsidR="00596EAA" w:rsidRPr="008A1E1C" w:rsidRDefault="002D468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S</w:t>
                            </w:r>
                            <w:r w:rsidR="008D309C">
                              <w:rPr>
                                <w:color w:val="auto"/>
                                <w:sz w:val="26"/>
                                <w:szCs w:val="26"/>
                              </w:rPr>
                              <w:t>ukun</w:t>
                            </w:r>
                            <w:proofErr w:type="spellEnd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8D309C" w:rsidRPr="00596EAA" w14:paraId="1FDBD5C3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14:paraId="45D457A6" w14:textId="77777777" w:rsidR="00596EAA" w:rsidRPr="008A1E1C" w:rsidRDefault="008D309C" w:rsidP="007339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4CB3" w:rsidRPr="008A1E1C">
                              <w:rPr>
                                <w:sz w:val="26"/>
                                <w:szCs w:val="26"/>
                              </w:rPr>
                              <w:t>Warehouse</w:t>
                            </w:r>
                            <w:r w:rsidR="0073391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7E33572A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Apprenticeship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12A3DAA0" w14:textId="77777777" w:rsidR="00596EAA" w:rsidRPr="008A1E1C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306E30C" w14:textId="77777777" w:rsidR="00596EAA" w:rsidRPr="008A1E1C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Journey-Level Certificate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2A4122AB" w14:textId="77777777" w:rsidR="00596EAA" w:rsidRPr="008A1E1C" w:rsidRDefault="00184CB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Bucher Aerospace Corporation, Everett</w:t>
                            </w:r>
                          </w:p>
                        </w:tc>
                      </w:tr>
                      <w:tr w:rsidR="008D309C" w:rsidRPr="00596EAA" w14:paraId="37D9B0BE" w14:textId="77777777" w:rsidTr="008A1E1C">
                        <w:trPr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Align w:val="center"/>
                          </w:tcPr>
                          <w:p w14:paraId="4FA452EF" w14:textId="77777777" w:rsidR="00596EAA" w:rsidRPr="008A1E1C" w:rsidRDefault="008D309C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Kangof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Noun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Taropwe</w:t>
                            </w:r>
                            <w:proofErr w:type="spellEnd"/>
                          </w:p>
                          <w:p w14:paraId="6E0E8465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3DFA1446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Community College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3DE88564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C521D81" w14:textId="77777777" w:rsidR="00596EAA" w:rsidRPr="008A1E1C" w:rsidRDefault="00596EAA" w:rsidP="007339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15429EFB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South Puget Sound Community College</w:t>
                            </w:r>
                          </w:p>
                        </w:tc>
                      </w:tr>
                      <w:tr w:rsidR="008D309C" w:rsidRPr="00596EAA" w14:paraId="6F16DDE9" w14:textId="77777777" w:rsidTr="008A1E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 w:val="restart"/>
                            <w:vAlign w:val="center"/>
                          </w:tcPr>
                          <w:p w14:paraId="355E2D49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rFonts w:cs="Arial"/>
                                <w:sz w:val="26"/>
                                <w:szCs w:val="26"/>
                              </w:rPr>
                              <w:t>Graphic Designer</w:t>
                            </w:r>
                          </w:p>
                          <w:p w14:paraId="78FC0F33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78E014E1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Public University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vAlign w:val="center"/>
                          </w:tcPr>
                          <w:p w14:paraId="478DF798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2C6065CD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14:paraId="092E2C50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Bachelor’s</w:t>
                            </w:r>
                          </w:p>
                          <w:p w14:paraId="4B66AD70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3D187A41" w14:textId="77777777" w:rsidR="00596EAA" w:rsidRPr="008A1E1C" w:rsidRDefault="00306753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Central Washington University</w:t>
                            </w:r>
                          </w:p>
                        </w:tc>
                      </w:tr>
                      <w:tr w:rsidR="008D309C" w:rsidRPr="00596EAA" w14:paraId="51867CC9" w14:textId="77777777" w:rsidTr="008A1E1C">
                        <w:trPr>
                          <w:trHeight w:val="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51" w:type="dxa"/>
                            <w:vMerge/>
                            <w:shd w:val="clear" w:color="auto" w:fill="auto"/>
                            <w:vAlign w:val="center"/>
                          </w:tcPr>
                          <w:p w14:paraId="5B4C2CBA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96" w:type="dxa"/>
                            <w:shd w:val="clear" w:color="auto" w:fill="auto"/>
                            <w:vAlign w:val="center"/>
                          </w:tcPr>
                          <w:p w14:paraId="145CC9CB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Private College or University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shd w:val="clear" w:color="auto" w:fill="auto"/>
                            <w:vAlign w:val="center"/>
                          </w:tcPr>
                          <w:p w14:paraId="46B62BA4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14:paraId="55B50393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14:paraId="1C5705CE" w14:textId="77777777"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8A1E1C">
                              <w:rPr>
                                <w:sz w:val="26"/>
                                <w:szCs w:val="26"/>
                              </w:rPr>
                              <w:t>Gonzaga University</w:t>
                            </w:r>
                          </w:p>
                        </w:tc>
                      </w:tr>
                    </w:tbl>
                    <w:p w14:paraId="2F6E19C4" w14:textId="77777777" w:rsidR="00CE321B" w:rsidRDefault="00CE321B" w:rsidP="008D7EAC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098A9" wp14:editId="6171D474">
                <wp:simplePos x="0" y="0"/>
                <wp:positionH relativeFrom="margin">
                  <wp:align>right</wp:align>
                </wp:positionH>
                <wp:positionV relativeFrom="paragraph">
                  <wp:posOffset>6626225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9CA8" w14:textId="77777777" w:rsidR="00CA36F6" w:rsidRPr="00A62773" w:rsidRDefault="008D309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98A9" id="Text Box 8" o:spid="_x0000_s1030" type="#_x0000_t202" style="position:absolute;margin-left:524.8pt;margin-top:521.75pt;width:8in;height:28.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2z1Lt3wAAAAsBAAAP&#10;AAAAZHJzL2Rvd25yZXYueG1sTI9BT8MwDIXvSPyHyEjcWNLCEJSmUwUMidsYCKm3rDFtReOUJtu6&#10;f497gpv9nvX8vXw1uV4ccAydJw3JQoFAqr3tqNHw8b6+ugMRoiFrek+o4YQBVsX5WW4y64/0hodt&#10;bASHUMiMhjbGIZMy1C06ExZ+QGLvy4/ORF7HRtrRHDnc9TJV6lY60xF/aM2Ajy3W39u909CUr+XT&#10;/U/1sjmN1We3Tp+Vq5TWlxdT+QAi4hT/jmHGZ3QomGnn92SD6DVwkciqurlegpj9ZJmytpsnlSQg&#10;i1z+71D8Ag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HbPUu3fAAAACwEAAA8AAAAA&#10;AAAAAAAAAAAABAUAAGRycy9kb3ducmV2LnhtbFBLBQYAAAAABAAEAPMAAAAQBgAAAAA=&#10;" fillcolor="#4fb8c1 [1951]" stroked="f" strokeweight=".5pt">
                <v:textbox>
                  <w:txbxContent>
                    <w:p w14:paraId="76C09CA8" w14:textId="77777777" w:rsidR="00CA36F6" w:rsidRPr="00A62773" w:rsidRDefault="008D309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Met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627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7F50DE" wp14:editId="434E1B3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E311A" w14:textId="77777777" w:rsidR="00CA36F6" w:rsidRPr="00685C13" w:rsidRDefault="00A46B9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F50DE" id="_x0000_s1031" type="#_x0000_t202" style="position:absolute;margin-left:432.4pt;margin-top:40.3pt;width:136.8pt;height:13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7AE311A" w14:textId="77777777" w:rsidR="00CA36F6" w:rsidRPr="00685C13" w:rsidRDefault="00A46B9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5104" behindDoc="0" locked="0" layoutInCell="0" allowOverlap="1" wp14:anchorId="26778452" wp14:editId="521C081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7FE58241" w14:textId="77777777" w:rsidR="00275C50" w:rsidRDefault="00A46B9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2C2EF9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B6DACE6" w14:textId="77777777" w:rsidR="00275C50" w:rsidRDefault="00A46B9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98ECCD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564E4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8057CF1" w14:textId="77777777" w:rsidR="00F35BE3" w:rsidRPr="00F35BE3" w:rsidRDefault="00A46B9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8452" id="AutoShape 14" o:spid="_x0000_s1032" style="position:absolute;margin-left:432.2pt;margin-top:302.4pt;width:136.8pt;height:221.25pt;z-index:2516951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7FE58241" w14:textId="77777777" w:rsidR="00275C50" w:rsidRDefault="00A46B9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2C2EF9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B6DACE6" w14:textId="77777777" w:rsidR="00275C50" w:rsidRDefault="00A46B9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298ECCDF" w14:textId="77777777" w:rsidR="00F35BE3" w:rsidRDefault="00F35BE3" w:rsidP="00874387">
                      <w:pPr>
                        <w:pStyle w:val="NoSpacing"/>
                      </w:pPr>
                    </w:p>
                    <w:p w14:paraId="66564E44" w14:textId="77777777" w:rsidR="00F35BE3" w:rsidRDefault="00F35BE3" w:rsidP="00874387">
                      <w:pPr>
                        <w:pStyle w:val="NoSpacing"/>
                      </w:pPr>
                    </w:p>
                    <w:p w14:paraId="18057CF1" w14:textId="77777777" w:rsidR="00F35BE3" w:rsidRPr="00F35BE3" w:rsidRDefault="00A46B9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22EF38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047EF" wp14:editId="268457EB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193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BD93" w14:textId="77777777" w:rsidR="00781C88" w:rsidRDefault="003123C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proofErr w:type="gram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A407329" w14:textId="77777777" w:rsidR="00781C88" w:rsidRDefault="007C1D81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C232A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8EE608" w14:textId="77777777" w:rsidR="00C232AF" w:rsidRPr="00696E04" w:rsidRDefault="007C1D81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sense me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amwenian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C232A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61B7762" w14:textId="77777777" w:rsidR="00696E04" w:rsidRPr="00696E04" w:rsidRDefault="007C1D81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6BFA01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47EF" id="_x0000_s1033" type="#_x0000_t202" style="position:absolute;margin-left:180pt;margin-top:6pt;width:385.05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eZPA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k1eImT+ZlUJyPt86HjxINi5OSO/I+wcPh&#10;yYdIB4pzSrzN4kZpnfzXlnUlX8wms6Ew1KqKwZjmj36tHTsANRD1XYUdZxp8oM2Sb9KXDum9obKG&#10;vPksv7Abzqfb/TWuUYEaXytT8jllD/lQRP0+2CrRCqD0MCfq2p4EjRoOaoZ+2yfr7s4+bbE6ksIO&#10;hz6nd0mTBt0vzjrq8ZL7n3twkir4ZMmlxXg6jY8iLaazuwkt3HVkex0BKwiq5IGzYboO6SENYj6Q&#10;m7VKOkfbByYnytS7SYDTO4uP43qdsn7/DVavAAAA//8DAFBLAwQUAAYACAAAACEAtTYYvd4AAAAL&#10;AQAADwAAAGRycy9kb3ducmV2LnhtbEyPwU7DMBBE70j8g7VI3KidRi0oxKlQJG5IiBLB1Y2XJCRe&#10;h9hNw9+zPdHTavRGszP5bnGDmHEKnScNyUqBQKq97ajRUL0/3z2ACNGQNYMn1PCLAXbF9VVuMutP&#10;9IbzPjaCQyhkRkMb45hJGeoWnQkrPyIx+/KTM5Hl1Eg7mROHu0GuldpKZzriD60ZsWyx7vdHp2Eu&#10;w+tn+Z3cV/FnbDZjX31sXnqtb2+Wp0cQEZf4b4Zzfa4OBXc6+CPZIAYN6VbxlshgzfdsSFKVgDgw&#10;ShnJIpeXG4o/AAAA//8DAFBLAQItABQABgAIAAAAIQC2gziS/gAAAOEBAAATAAAAAAAAAAAAAAAA&#10;AAAAAABbQ29udGVudF9UeXBlc10ueG1sUEsBAi0AFAAGAAgAAAAhADj9If/WAAAAlAEAAAsAAAAA&#10;AAAAAAAAAAAALwEAAF9yZWxzLy5yZWxzUEsBAi0AFAAGAAgAAAAhAFcIF5k8AgAAVQQAAA4AAAAA&#10;AAAAAAAAAAAALgIAAGRycy9lMm9Eb2MueG1sUEsBAi0AFAAGAAgAAAAhALU2GL3eAAAACwEAAA8A&#10;AAAAAAAAAAAAAAAAlgQAAGRycy9kb3ducmV2LnhtbFBLBQYAAAAABAAEAPMAAAChBQAAAAA=&#10;" filled="f" strokecolor="#d9d9d9">
                <v:textbox>
                  <w:txbxContent>
                    <w:p w14:paraId="2B47BD93" w14:textId="77777777" w:rsidR="00781C88" w:rsidRDefault="003123C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proofErr w:type="gram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7A407329" w14:textId="77777777" w:rsidR="00781C88" w:rsidRDefault="007C1D81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C232A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58EE608" w14:textId="77777777" w:rsidR="00C232AF" w:rsidRPr="00696E04" w:rsidRDefault="007C1D81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Mwich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sense me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nomw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amwenian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C232A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61B7762" w14:textId="77777777" w:rsidR="00696E04" w:rsidRPr="00696E04" w:rsidRDefault="007C1D81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Tikki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06BFA01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D9FC6" wp14:editId="77573AC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99A1" w14:textId="77777777" w:rsidR="001B2141" w:rsidRPr="00661D0B" w:rsidRDefault="00A46B9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EF3677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AD52B7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9FC6" id="Text Box 10" o:spid="_x0000_s1034" type="#_x0000_t202" style="position:absolute;margin-left:.3pt;margin-top:6.1pt;width:172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05599A1" w14:textId="77777777" w:rsidR="001B2141" w:rsidRPr="00661D0B" w:rsidRDefault="00A46B9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EF3677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AD52B7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19892" w14:textId="77777777" w:rsidR="00671A4B" w:rsidRPr="00BB5264" w:rsidRDefault="00921B6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5F76C" wp14:editId="10A1C713">
                <wp:simplePos x="0" y="0"/>
                <wp:positionH relativeFrom="column">
                  <wp:posOffset>2295525</wp:posOffset>
                </wp:positionH>
                <wp:positionV relativeFrom="paragraph">
                  <wp:posOffset>1896110</wp:posOffset>
                </wp:positionV>
                <wp:extent cx="4890135" cy="56578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65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0AA7" w14:textId="77777777" w:rsidR="001B2141" w:rsidRPr="004628D8" w:rsidRDefault="007C1D81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fr-FR"/>
                              </w:rPr>
                            </w:pPr>
                            <w:proofErr w:type="spellStart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Neun</w:t>
                            </w:r>
                            <w:proofErr w:type="spellEnd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rFonts w:ascii="Myriad Pro" w:hAnsi="Myriad Pro"/>
                                <w:b/>
                                <w:sz w:val="34"/>
                                <w:lang w:val="fr-FR"/>
                              </w:rPr>
                              <w:t>Chek</w:t>
                            </w:r>
                            <w:proofErr w:type="spellEnd"/>
                          </w:p>
                          <w:p w14:paraId="3536703A" w14:textId="77777777" w:rsidR="0031545E" w:rsidRPr="008D7EAC" w:rsidRDefault="007C1D81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feferi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31545E" w:rsidRPr="008D7E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47C2675" w14:textId="77777777" w:rsidR="0031545E" w:rsidRPr="008D7EAC" w:rsidRDefault="007C1D81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Kae</w:t>
                            </w:r>
                            <w:r w:rsidR="0031545E" w:rsidRPr="008D7E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faniten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tufichin</w:t>
                            </w:r>
                            <w:proofErr w:type="spellEnd"/>
                            <w:r w:rsidR="0031545E" w:rsidRPr="008D7EAC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29DC11A0" w14:textId="77777777" w:rsidR="0031545E" w:rsidRPr="008D7EAC" w:rsidRDefault="007C1D81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Anea</w:t>
                            </w:r>
                            <w:proofErr w:type="spellEnd"/>
                            <w:r w:rsidR="0031545E" w:rsidRPr="008D7E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metoch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iteitan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ran</w:t>
                            </w:r>
                            <w:r w:rsidR="0031545E" w:rsidRPr="008D7EAC">
                              <w:rPr>
                                <w:sz w:val="28"/>
                              </w:rPr>
                              <w:t xml:space="preserve">: newspapers, blogs, books, or magazines. </w:t>
                            </w:r>
                          </w:p>
                          <w:p w14:paraId="7A9CE6A9" w14:textId="2983F7D4" w:rsidR="0031545E" w:rsidRPr="008D7EAC" w:rsidRDefault="007C1D81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noumw</w:t>
                            </w:r>
                            <w:proofErr w:type="spellEnd"/>
                            <w:r w:rsidR="0031545E" w:rsidRPr="008D7EA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noum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r w:rsidR="0031545E" w:rsidRPr="008D7EAC">
                              <w:rPr>
                                <w:sz w:val="28"/>
                              </w:rPr>
                              <w:t xml:space="preserve">advisor </w:t>
                            </w:r>
                            <w:r>
                              <w:rPr>
                                <w:sz w:val="28"/>
                              </w:rPr>
                              <w:t xml:space="preserve">ren met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anean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049E2CB" w14:textId="77777777" w:rsidR="008D7EAC" w:rsidRPr="008D7EAC" w:rsidRDefault="008D7EAC" w:rsidP="008D7EAC">
                            <w:pPr>
                              <w:pStyle w:val="NoSpacing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14:paraId="5D8E7A42" w14:textId="77777777" w:rsidR="00854BA0" w:rsidRPr="008D7EAC" w:rsidRDefault="007C1D8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3DF52133" w14:textId="77777777" w:rsidR="0031545E" w:rsidRPr="00E152A9" w:rsidRDefault="007C1D81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Kapas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itan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ekkoch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mwokutukutun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kapacheta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clubs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ekkoch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group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ina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an mi mu</w:t>
                            </w:r>
                            <w:bookmarkStart w:id="0" w:name="_GoBack"/>
                            <w:bookmarkEnd w:id="0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rine ren an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eiteita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met mi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pwapwaiti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mwokutukutun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921B66" w:rsidRPr="00E152A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077899" w14:textId="77777777" w:rsidR="0031545E" w:rsidRPr="00E152A9" w:rsidRDefault="00921B66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Wata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ekkoch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ekiek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ren an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apwapw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E152A9">
                              <w:rPr>
                                <w:sz w:val="28"/>
                                <w:szCs w:val="28"/>
                              </w:rPr>
                              <w:t>ka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apwapwa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ami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epwene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mettoch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oupwe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iteitan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AA3B9B" w14:textId="77777777" w:rsidR="00854BA0" w:rsidRPr="00E152A9" w:rsidRDefault="00921B66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Emwinemwin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etino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ren ewe college mi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kane</w:t>
                            </w:r>
                            <w:proofErr w:type="spellEnd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b/>
                                <w:sz w:val="28"/>
                                <w:szCs w:val="28"/>
                              </w:rPr>
                              <w:t>ngonuk</w:t>
                            </w:r>
                            <w:proofErr w:type="spellEnd"/>
                            <w:r w:rsidR="0031545E" w:rsidRPr="00E152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545E" w:rsidRPr="00E152A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E152A9">
                              <w:rPr>
                                <w:sz w:val="28"/>
                                <w:szCs w:val="28"/>
                              </w:rPr>
                              <w:t>ka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ke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unukun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college,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52A9">
                              <w:rPr>
                                <w:sz w:val="28"/>
                                <w:szCs w:val="28"/>
                              </w:rPr>
                              <w:t>fis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on campus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suk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aramas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meinisin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fetan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uchok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won campus. Ren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uchok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ami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won campus mi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>pwapwaiti</w:t>
                            </w:r>
                            <w:proofErr w:type="spellEnd"/>
                            <w:r w:rsidR="00E152A9" w:rsidRPr="00E152A9">
                              <w:rPr>
                                <w:sz w:val="28"/>
                                <w:szCs w:val="28"/>
                              </w:rPr>
                              <w:t xml:space="preserve"> college.</w:t>
                            </w:r>
                          </w:p>
                          <w:p w14:paraId="52BD81B9" w14:textId="77777777" w:rsidR="0031545E" w:rsidRPr="008D7EAC" w:rsidRDefault="0031545E" w:rsidP="0031545E">
                            <w:pPr>
                              <w:pStyle w:val="NoSpacing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F76C" id="_x0000_s1035" type="#_x0000_t202" style="position:absolute;margin-left:180.75pt;margin-top:149.3pt;width:385.05pt;height:4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hQAIAAGIEAAAOAAAAZHJzL2Uyb0RvYy54bWysVMtu2zAQvBfoPxC815JdK7EFy0HqNEWB&#10;9AEk/YA1RVlESa5K0pbSr8+Ssl23vRW9CORyObucmdXqZjCaHaTzCm3Fp5OcM2kF1sruKv7t6f7N&#10;gjMfwNag0cqKP0vPb9avX636rpQzbFHX0jECsb7su4q3IXRllnnRSgN+gp20dNigMxBo63ZZ7aAn&#10;dKOzWZ5fZT26unMopPcUvRsP+TrhN40U4UvTeBmYrjj1FtLXpe82frP1Csqdg65V4tgG/EMXBpSl&#10;omeoOwjA9k79BWWUcOixCROBJsOmUUKmN9Brpvkfr3lsoZPpLUSO7840+f8HKz4fvjqmatKOlLJg&#10;SKMnOQT2Dgc2i/T0nS8p67GjvDBQmFLTU333gOK7ZxY3LdidvHUO+1ZCTe1N483s4uqI4yPItv+E&#10;NZWBfcAENDTORO6IDUboJNPzWZrYiqDgfLHMp28LzgSdFVfF9aJI4mVQnq53zocPEg2Li4o70j7B&#10;w+HBh9gOlKeUWM2jVvW90jptot/kRjt2AHIKCCFtmKfrem+o3zFOjsuPnqEwOWsML05hKpGcG5FS&#10;wd+KaMv6ii+LWZGALcbqyYBGBZoCrUzFE9axRiTzva1TSgClxzUV0fbIbiR0pDYM2yHpuDyJtsX6&#10;meh2OJqehpQWLbqfnPVk+Ir7H3twkjP90ZJky+l8HickbebF9Yw27vJke3kCVhBUxQNn43IT0lRF&#10;Mi3ekrSNSqRHD4ydHFsmIydqjkMXJ+Vyn7J+/RrWLwAAAP//AwBQSwMEFAAGAAgAAAAhABC/yuTf&#10;AAAADQEAAA8AAABkcnMvZG93bnJldi54bWxMj0FOwzAQRfdI3MEaJHbUSStCmsapEBKqEBsoPYAb&#10;TxOLeJzaTmtuj7OC3R/N05839TaagV3QeW1JQL7IgCG1VmnqBBy+Xh9KYD5IUnKwhAJ+0MO2ub2p&#10;ZaXslT7xsg8dSyXkKymgD2GsOPdtj0b6hR2R0u5knZEhja7jyslrKjcDX2ZZwY3UlC70csSXHtvv&#10;/WQE8A+np0Oxe9N+9675kzxHH89C3N/F5w2wgDH8wTDrJ3VoktPRTqQ8GwSsivwxoQKW67IANhP5&#10;Kk/pOKdyXQBvav7/i+YXAAD//wMAUEsBAi0AFAAGAAgAAAAhALaDOJL+AAAA4QEAABMAAAAAAAAA&#10;AAAAAAAAAAAAAFtDb250ZW50X1R5cGVzXS54bWxQSwECLQAUAAYACAAAACEAOP0h/9YAAACUAQAA&#10;CwAAAAAAAAAAAAAAAAAvAQAAX3JlbHMvLnJlbHNQSwECLQAUAAYACAAAACEA8m7qYUACAABiBAAA&#10;DgAAAAAAAAAAAAAAAAAuAgAAZHJzL2Uyb0RvYy54bWxQSwECLQAUAAYACAAAACEAEL/K5N8AAAAN&#10;AQAADwAAAAAAAAAAAAAAAACaBAAAZHJzL2Rvd25yZXYueG1sUEsFBgAAAAAEAAQA8wAAAKYFAAAA&#10;AA==&#10;" fillcolor="#e1eee8 [663]" stroked="f">
                <v:textbox>
                  <w:txbxContent>
                    <w:p w14:paraId="2FC50AA7" w14:textId="77777777" w:rsidR="001B2141" w:rsidRPr="004628D8" w:rsidRDefault="007C1D81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fr-FR"/>
                        </w:rPr>
                      </w:pPr>
                      <w:proofErr w:type="spellStart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Neun</w:t>
                      </w:r>
                      <w:proofErr w:type="spellEnd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Chon</w:t>
                      </w:r>
                      <w:proofErr w:type="spellEnd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Sukuun</w:t>
                      </w:r>
                      <w:proofErr w:type="spellEnd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Taropwen</w:t>
                      </w:r>
                      <w:proofErr w:type="spellEnd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rFonts w:ascii="Myriad Pro" w:hAnsi="Myriad Pro"/>
                          <w:b/>
                          <w:sz w:val="34"/>
                          <w:lang w:val="fr-FR"/>
                        </w:rPr>
                        <w:t>Chek</w:t>
                      </w:r>
                      <w:proofErr w:type="spellEnd"/>
                    </w:p>
                    <w:p w14:paraId="3536703A" w14:textId="77777777" w:rsidR="0031545E" w:rsidRPr="008D7EAC" w:rsidRDefault="007C1D81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Ekieki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mochen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feferi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ka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wate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.</w:t>
                      </w:r>
                      <w:r w:rsidR="0031545E" w:rsidRPr="008D7EAC">
                        <w:rPr>
                          <w:sz w:val="28"/>
                        </w:rPr>
                        <w:t xml:space="preserve"> </w:t>
                      </w:r>
                    </w:p>
                    <w:p w14:paraId="047C2675" w14:textId="77777777" w:rsidR="0031545E" w:rsidRPr="008D7EAC" w:rsidRDefault="007C1D81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Kae</w:t>
                      </w:r>
                      <w:r w:rsidR="0031545E" w:rsidRPr="008D7E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faniten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tufichin</w:t>
                      </w:r>
                      <w:proofErr w:type="spellEnd"/>
                      <w:r w:rsidR="0031545E" w:rsidRPr="008D7EAC">
                        <w:rPr>
                          <w:sz w:val="28"/>
                        </w:rPr>
                        <w:t>.</w:t>
                      </w:r>
                    </w:p>
                    <w:p w14:paraId="29DC11A0" w14:textId="77777777" w:rsidR="0031545E" w:rsidRPr="008D7EAC" w:rsidRDefault="007C1D81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Anea</w:t>
                      </w:r>
                      <w:proofErr w:type="spellEnd"/>
                      <w:r w:rsidR="0031545E" w:rsidRPr="008D7E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eoch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metoch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iteitan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ran</w:t>
                      </w:r>
                      <w:r w:rsidR="0031545E" w:rsidRPr="008D7EAC">
                        <w:rPr>
                          <w:sz w:val="28"/>
                        </w:rPr>
                        <w:t xml:space="preserve">: newspapers, blogs, books, or magazines. </w:t>
                      </w:r>
                    </w:p>
                    <w:p w14:paraId="7A9CE6A9" w14:textId="2983F7D4" w:rsidR="0031545E" w:rsidRPr="008D7EAC" w:rsidRDefault="007C1D81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Porous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noumw</w:t>
                      </w:r>
                      <w:proofErr w:type="spellEnd"/>
                      <w:r w:rsidR="0031545E" w:rsidRPr="008D7EA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</w:rPr>
                        <w:t>noum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r w:rsidR="0031545E" w:rsidRPr="008D7EAC">
                        <w:rPr>
                          <w:sz w:val="28"/>
                        </w:rPr>
                        <w:t xml:space="preserve">advisor </w:t>
                      </w:r>
                      <w:r>
                        <w:rPr>
                          <w:sz w:val="28"/>
                        </w:rPr>
                        <w:t xml:space="preserve">ren met </w:t>
                      </w:r>
                      <w:proofErr w:type="spellStart"/>
                      <w:r>
                        <w:rPr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mochen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achocho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anean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mochen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14:paraId="7049E2CB" w14:textId="77777777" w:rsidR="008D7EAC" w:rsidRPr="008D7EAC" w:rsidRDefault="008D7EAC" w:rsidP="008D7EAC">
                      <w:pPr>
                        <w:pStyle w:val="NoSpacing"/>
                        <w:ind w:left="720"/>
                        <w:rPr>
                          <w:sz w:val="28"/>
                        </w:rPr>
                      </w:pPr>
                    </w:p>
                    <w:p w14:paraId="5D8E7A42" w14:textId="77777777" w:rsidR="00854BA0" w:rsidRPr="008D7EAC" w:rsidRDefault="007C1D8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3DF52133" w14:textId="77777777" w:rsidR="0031545E" w:rsidRPr="00E152A9" w:rsidRDefault="007C1D81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Kapas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itan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ekkoch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mwokutukutun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kapacheta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1545E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clubs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ekkoch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group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ina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an mi mu</w:t>
                      </w:r>
                      <w:bookmarkStart w:id="1" w:name="_GoBack"/>
                      <w:bookmarkEnd w:id="1"/>
                      <w:r w:rsidRPr="00E152A9">
                        <w:rPr>
                          <w:sz w:val="28"/>
                          <w:szCs w:val="28"/>
                        </w:rPr>
                        <w:t xml:space="preserve">rine ren an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eiteita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met mi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pwapwaiti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mwokutukutun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1B66" w:rsidRPr="00E152A9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921B66" w:rsidRPr="00E152A9">
                        <w:rPr>
                          <w:sz w:val="28"/>
                          <w:szCs w:val="28"/>
                        </w:rPr>
                        <w:t>.</w:t>
                      </w:r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545E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077899" w14:textId="77777777" w:rsidR="0031545E" w:rsidRPr="00E152A9" w:rsidRDefault="00921B66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Wata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ekkoch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ekiek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ren an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book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apwapw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1545E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545E" w:rsidRPr="00E152A9">
                        <w:rPr>
                          <w:sz w:val="28"/>
                          <w:szCs w:val="28"/>
                        </w:rPr>
                        <w:t>I</w:t>
                      </w:r>
                      <w:r w:rsidRPr="00E152A9">
                        <w:rPr>
                          <w:sz w:val="28"/>
                          <w:szCs w:val="28"/>
                        </w:rPr>
                        <w:t>ka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famini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apwapwa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ami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iwe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epwene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mettoch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oupwe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iteitan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>.</w:t>
                      </w:r>
                      <w:r w:rsidR="0031545E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AA3B9B" w14:textId="77777777" w:rsidR="00854BA0" w:rsidRPr="00E152A9" w:rsidRDefault="00921B66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Emwinemwin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etino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ren ewe college mi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kane</w:t>
                      </w:r>
                      <w:proofErr w:type="spellEnd"/>
                      <w:r w:rsidRPr="00E152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b/>
                          <w:sz w:val="28"/>
                          <w:szCs w:val="28"/>
                        </w:rPr>
                        <w:t>ngonuk</w:t>
                      </w:r>
                      <w:proofErr w:type="spellEnd"/>
                      <w:r w:rsidR="0031545E" w:rsidRPr="00E152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31545E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545E" w:rsidRPr="00E152A9">
                        <w:rPr>
                          <w:sz w:val="28"/>
                          <w:szCs w:val="28"/>
                        </w:rPr>
                        <w:t>I</w:t>
                      </w:r>
                      <w:r w:rsidRPr="00E152A9">
                        <w:rPr>
                          <w:sz w:val="28"/>
                          <w:szCs w:val="28"/>
                        </w:rPr>
                        <w:t>ka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ke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unukun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college,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52A9">
                        <w:rPr>
                          <w:sz w:val="28"/>
                          <w:szCs w:val="28"/>
                        </w:rPr>
                        <w:t>fis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on campus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suk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aramas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meinisin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fetan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uchok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won campus. Ren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uchok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ami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won campus mi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152A9" w:rsidRPr="00E152A9">
                        <w:rPr>
                          <w:sz w:val="28"/>
                          <w:szCs w:val="28"/>
                        </w:rPr>
                        <w:t>pwapwaiti</w:t>
                      </w:r>
                      <w:proofErr w:type="spellEnd"/>
                      <w:r w:rsidR="00E152A9" w:rsidRPr="00E152A9">
                        <w:rPr>
                          <w:sz w:val="28"/>
                          <w:szCs w:val="28"/>
                        </w:rPr>
                        <w:t xml:space="preserve"> college.</w:t>
                      </w:r>
                    </w:p>
                    <w:p w14:paraId="52BD81B9" w14:textId="77777777" w:rsidR="0031545E" w:rsidRPr="008D7EAC" w:rsidRDefault="0031545E" w:rsidP="0031545E">
                      <w:pPr>
                        <w:pStyle w:val="NoSpacing"/>
                        <w:jc w:val="right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3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D967" wp14:editId="36C7126B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192655" cy="782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E041" w14:textId="424CE917" w:rsidR="001B2141" w:rsidRPr="003123C4" w:rsidRDefault="00A46B93" w:rsidP="00980FFC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1B2141" w:rsidRPr="008D7EA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ngang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winiposun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U.S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resident, use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upwe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usapw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naf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college.</w:t>
                            </w:r>
                            <w:r w:rsidR="00C32479" w:rsidRPr="003123C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0DCF98" w14:textId="77777777" w:rsidR="006F45EA" w:rsidRPr="003123C4" w:rsidRDefault="006F45EA" w:rsidP="00980FF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1B39D" w14:textId="0AA9C614" w:rsidR="001A1122" w:rsidRPr="003123C4" w:rsidRDefault="00A46B93" w:rsidP="00E15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1B2141" w:rsidRPr="008D7EAC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B2141" w:rsidRPr="008D7EAC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Washington State </w:t>
                            </w:r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mutata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tongon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merika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23C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>DREAMers</w:t>
                            </w:r>
                            <w:proofErr w:type="spellEnd"/>
                            <w:r w:rsidR="0073391C" w:rsidRPr="003123C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menatiw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-state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 public college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 university </w:t>
                            </w:r>
                            <w:proofErr w:type="gram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190" w:rsidRPr="003123C4">
                              <w:rPr>
                                <w:sz w:val="24"/>
                                <w:szCs w:val="24"/>
                              </w:rPr>
                              <w:t>Washington</w:t>
                            </w:r>
                            <w:proofErr w:type="gramEnd"/>
                            <w:r w:rsidR="00C32479" w:rsidRPr="003123C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rong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ker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HB 1079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ewe counselor </w:t>
                            </w:r>
                            <w:proofErr w:type="spellStart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3123C4" w:rsidRPr="003123C4">
                              <w:rPr>
                                <w:sz w:val="24"/>
                                <w:szCs w:val="24"/>
                              </w:rPr>
                              <w:t xml:space="preserve"> high school. </w:t>
                            </w:r>
                          </w:p>
                          <w:p w14:paraId="43B46D1F" w14:textId="77777777" w:rsidR="00C32479" w:rsidRPr="003123C4" w:rsidRDefault="003123C4" w:rsidP="00E15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Kapachetan</w:t>
                            </w:r>
                            <w:proofErr w:type="spellEnd"/>
                            <w:r w:rsidR="001A1122" w:rsidRPr="00312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122" w:rsidRPr="003123C4">
                              <w:rPr>
                                <w:sz w:val="24"/>
                                <w:szCs w:val="24"/>
                              </w:rPr>
                              <w:t xml:space="preserve">scholarships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A1122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1122" w:rsidRPr="003123C4">
                              <w:rPr>
                                <w:sz w:val="24"/>
                                <w:szCs w:val="24"/>
                              </w:rPr>
                              <w:t>DREAMers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state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tori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nongonong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A1122" w:rsidRPr="00312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CB04FE" w14:textId="77777777" w:rsidR="00E16106" w:rsidRPr="004628D8" w:rsidRDefault="003123C4" w:rsidP="00E1521B">
                            <w:pPr>
                              <w:rPr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Ren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>tichikin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1A1122"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>etino</w:t>
                            </w:r>
                            <w:proofErr w:type="spellEnd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>won</w:t>
                            </w:r>
                            <w:r w:rsidR="001A1122"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1A1122" w:rsidRPr="004628D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hyperlink r:id="rId12" w:history="1">
                              <w:r w:rsidR="001A1122" w:rsidRPr="004628D8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www.readysetgrad.org/residency-citizenship</w:t>
                              </w:r>
                            </w:hyperlink>
                            <w:r w:rsidR="001A1122" w:rsidRPr="004628D8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14:paraId="368B7019" w14:textId="77777777" w:rsidR="001B2141" w:rsidRPr="004628D8" w:rsidRDefault="001A1122" w:rsidP="00E1521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4628D8">
                              <w:rPr>
                                <w:sz w:val="24"/>
                                <w:szCs w:val="26"/>
                              </w:rPr>
                              <w:t xml:space="preserve">&amp; </w:t>
                            </w:r>
                            <w:hyperlink r:id="rId13" w:history="1">
                              <w:r w:rsidRPr="004628D8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www.readysetgrad.org/wasfa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D967" id="Text Box 9" o:spid="_x0000_s1036" type="#_x0000_t202" style="position:absolute;margin-left:.75pt;margin-top:11.3pt;width:172.65pt;height:6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EggQIAAGsFAAAOAAAAZHJzL2Uyb0RvYy54bWysVN9v2jAQfp+0/8Hy+wiwQgsiVIyKaRJq&#10;q9Gpz8axSzTb59mGhP31OzsJsG4vnfaSnO8+n+/Hdze7rbUiB+F8CSang16fEmE4FKV5yem3p9WH&#10;G0p8YKZgCozI6VF4ejt//25W2akYwg5UIRxBJ8ZPK5vTXQh2mmWe74RmvgdWGDRKcJoFPLqXrHCs&#10;Qu9aZcN+f5xV4ArrgAvvUXvXGOk8+ZdS8PAgpReBqJxibCF9Xfpu4zebz9j0xTG7K3kbBvuHKDQr&#10;DT56cnXHAiN7V/7hSpfcgQcZehx0BlKWXKQcMJtB/1U2mx2zIuWCxfH2VCb//9zy+8OjI2WR0wkl&#10;hmls0ZOoA/kENZnE6lTWTxG0sQgLNaqxy53eozImXUun4x/TIWjHOh9PtY3OOCqHg8lwPBpRwtF2&#10;fTOcjEap+tn5unU+fBagSRRy6rB5qabssPYBQ0FoB4mvGViVSqUGKkOqnI4/osvfLHhDmagRiQqt&#10;m5hSE3qSwlGJiFHmq5BYipRBVCQSiqVy5MCQPoxzYUJKPvlFdERJDOItF1v8Oaq3XG7y6F4GE06X&#10;dWnApexfhV1870KWDR4LeZF3FEO9rRMHBqklUbWF4ogdd9BMjLd8VWJX1syHR+ZwRLDJOPbhAT9S&#10;AVYfWomSHbiff9NHPDIXrZRUOHI59T/2zAlK1BeDnJ4Mrq7ijKbD1eh6iAd3adleWsxeLwHbMsAF&#10;Y3kSIz6oTpQO9DNuh0V8FU3McHw7p6ETl6FZBLhduFgsEgin0rKwNhvLo+vYpci5p/qZOdsSMyCn&#10;76EbTjZ9xc8GG28aWOwDyDKR91zVtgE40YnT7faJK+PynFDnHTn/BQAA//8DAFBLAwQUAAYACAAA&#10;ACEA2X0KrN8AAAAJAQAADwAAAGRycy9kb3ducmV2LnhtbEyPwU7DMBBE70j8g7VI3KhDIFEV4lRV&#10;pAoJwaGlF25OvE0i7HWI3Tbw9Swnepyd0eybcjU7K044hcGTgvtFAgKp9WagTsH+fXO3BBGiJqOt&#10;J1TwjQFW1fVVqQvjz7TF0y52gksoFFpBH+NYSBnaHp0OCz8isXfwk9OR5dRJM+kzlzsr0yTJpdMD&#10;8Ydej1j32H7ujk7BS71509smdcsfWz+/Htbj1/4jU+r2Zl4/gYg4x/8w/OEzOlTM1PgjmSAs64yD&#10;CtI0B8H2w2POSxq+p1mWg6xKebmg+gUAAP//AwBQSwECLQAUAAYACAAAACEAtoM4kv4AAADhAQAA&#10;EwAAAAAAAAAAAAAAAAAAAAAAW0NvbnRlbnRfVHlwZXNdLnhtbFBLAQItABQABgAIAAAAIQA4/SH/&#10;1gAAAJQBAAALAAAAAAAAAAAAAAAAAC8BAABfcmVscy8ucmVsc1BLAQItABQABgAIAAAAIQBKt0Eg&#10;gQIAAGsFAAAOAAAAAAAAAAAAAAAAAC4CAABkcnMvZTJvRG9jLnhtbFBLAQItABQABgAIAAAAIQDZ&#10;fQqs3wAAAAkBAAAPAAAAAAAAAAAAAAAAANsEAABkcnMvZG93bnJldi54bWxQSwUGAAAAAAQABADz&#10;AAAA5wUAAAAA&#10;" filled="f" stroked="f" strokeweight=".5pt">
                <v:textbox>
                  <w:txbxContent>
                    <w:p w14:paraId="209EE041" w14:textId="424CE917" w:rsidR="001B2141" w:rsidRPr="003123C4" w:rsidRDefault="00A46B93" w:rsidP="00980FFC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1B2141" w:rsidRPr="008D7EA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ngang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winiposun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U.S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resident, use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upwe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usapw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naf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college.</w:t>
                      </w:r>
                      <w:r w:rsidR="00C32479" w:rsidRPr="003123C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0DCF98" w14:textId="77777777" w:rsidR="006F45EA" w:rsidRPr="003123C4" w:rsidRDefault="006F45EA" w:rsidP="00980FF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EE1B39D" w14:textId="0AA9C614" w:rsidR="001A1122" w:rsidRPr="003123C4" w:rsidRDefault="00A46B93" w:rsidP="00E152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1B2141" w:rsidRPr="008D7EAC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B2141" w:rsidRPr="008D7EAC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C32479" w:rsidRPr="003123C4">
                        <w:rPr>
                          <w:sz w:val="24"/>
                          <w:szCs w:val="24"/>
                        </w:rPr>
                        <w:t xml:space="preserve">Washington State </w:t>
                      </w:r>
                      <w:r w:rsidRPr="003123C4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mutata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tongon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merika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C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2479" w:rsidRPr="003123C4">
                        <w:rPr>
                          <w:sz w:val="24"/>
                          <w:szCs w:val="24"/>
                        </w:rPr>
                        <w:t>DREAMers</w:t>
                      </w:r>
                      <w:proofErr w:type="spellEnd"/>
                      <w:r w:rsidR="0073391C" w:rsidRPr="003123C4">
                        <w:rPr>
                          <w:sz w:val="24"/>
                          <w:szCs w:val="24"/>
                        </w:rPr>
                        <w:t>,</w:t>
                      </w:r>
                      <w:r w:rsidR="00C32479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menatiw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non</w:t>
                      </w:r>
                      <w:r w:rsidR="00C32479" w:rsidRPr="003123C4">
                        <w:rPr>
                          <w:sz w:val="24"/>
                          <w:szCs w:val="24"/>
                        </w:rPr>
                        <w:t xml:space="preserve">-state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niwinin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C32479" w:rsidRPr="003123C4">
                        <w:rPr>
                          <w:sz w:val="24"/>
                          <w:szCs w:val="24"/>
                        </w:rPr>
                        <w:t xml:space="preserve"> public college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C32479" w:rsidRPr="003123C4">
                        <w:rPr>
                          <w:sz w:val="24"/>
                          <w:szCs w:val="24"/>
                        </w:rPr>
                        <w:t xml:space="preserve"> university </w:t>
                      </w:r>
                      <w:proofErr w:type="gramStart"/>
                      <w:r w:rsidR="003123C4" w:rsidRPr="003123C4">
                        <w:rPr>
                          <w:sz w:val="24"/>
                          <w:szCs w:val="24"/>
                        </w:rPr>
                        <w:t>non</w:t>
                      </w:r>
                      <w:r w:rsidR="00C32479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2190" w:rsidRPr="003123C4">
                        <w:rPr>
                          <w:sz w:val="24"/>
                          <w:szCs w:val="24"/>
                        </w:rPr>
                        <w:t>Washington</w:t>
                      </w:r>
                      <w:proofErr w:type="gramEnd"/>
                      <w:r w:rsidR="00C32479" w:rsidRPr="003123C4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rong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ker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HB 1079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ewe counselor </w:t>
                      </w:r>
                      <w:proofErr w:type="spellStart"/>
                      <w:r w:rsidR="003123C4" w:rsidRPr="003123C4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3123C4" w:rsidRPr="003123C4">
                        <w:rPr>
                          <w:sz w:val="24"/>
                          <w:szCs w:val="24"/>
                        </w:rPr>
                        <w:t xml:space="preserve"> high school. </w:t>
                      </w:r>
                    </w:p>
                    <w:p w14:paraId="43B46D1F" w14:textId="77777777" w:rsidR="00C32479" w:rsidRPr="003123C4" w:rsidRDefault="003123C4" w:rsidP="00E1521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Kapachetan</w:t>
                      </w:r>
                      <w:proofErr w:type="spellEnd"/>
                      <w:r w:rsidR="001A1122" w:rsidRPr="003123C4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1122" w:rsidRPr="003123C4">
                        <w:rPr>
                          <w:sz w:val="24"/>
                          <w:szCs w:val="24"/>
                        </w:rPr>
                        <w:t xml:space="preserve">scholarships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1A1122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1122" w:rsidRPr="003123C4">
                        <w:rPr>
                          <w:sz w:val="24"/>
                          <w:szCs w:val="24"/>
                        </w:rPr>
                        <w:t>DREAMers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state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tori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nongonong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1A1122" w:rsidRPr="003123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CB04FE" w14:textId="77777777" w:rsidR="00E16106" w:rsidRPr="004628D8" w:rsidRDefault="003123C4" w:rsidP="00E1521B">
                      <w:pPr>
                        <w:rPr>
                          <w:sz w:val="28"/>
                          <w:szCs w:val="26"/>
                          <w:lang w:val="fr-FR"/>
                        </w:rPr>
                      </w:pPr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 xml:space="preserve">Ren </w:t>
                      </w:r>
                      <w:proofErr w:type="spellStart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>tichikin</w:t>
                      </w:r>
                      <w:proofErr w:type="spellEnd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>porous</w:t>
                      </w:r>
                      <w:proofErr w:type="spellEnd"/>
                      <w:r w:rsidR="001A1122" w:rsidRPr="004628D8">
                        <w:rPr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>etino</w:t>
                      </w:r>
                      <w:proofErr w:type="spellEnd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4628D8">
                        <w:rPr>
                          <w:sz w:val="24"/>
                          <w:szCs w:val="24"/>
                          <w:lang w:val="fr-FR"/>
                        </w:rPr>
                        <w:t>won</w:t>
                      </w:r>
                      <w:r w:rsidR="001A1122" w:rsidRPr="004628D8">
                        <w:rPr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="001A1122" w:rsidRPr="004628D8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hyperlink r:id="rId14" w:history="1">
                        <w:r w:rsidR="001A1122" w:rsidRPr="004628D8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www.readysetgrad.org/residency-citizenship</w:t>
                        </w:r>
                      </w:hyperlink>
                      <w:r w:rsidR="001A1122" w:rsidRPr="004628D8">
                        <w:rPr>
                          <w:sz w:val="28"/>
                          <w:szCs w:val="26"/>
                          <w:lang w:val="fr-FR"/>
                        </w:rPr>
                        <w:t xml:space="preserve">  </w:t>
                      </w:r>
                    </w:p>
                    <w:p w14:paraId="368B7019" w14:textId="77777777" w:rsidR="001B2141" w:rsidRPr="004628D8" w:rsidRDefault="001A1122" w:rsidP="00E1521B">
                      <w:pPr>
                        <w:rPr>
                          <w:sz w:val="24"/>
                          <w:szCs w:val="26"/>
                        </w:rPr>
                      </w:pPr>
                      <w:r w:rsidRPr="004628D8">
                        <w:rPr>
                          <w:sz w:val="24"/>
                          <w:szCs w:val="26"/>
                        </w:rPr>
                        <w:t xml:space="preserve">&amp; </w:t>
                      </w:r>
                      <w:hyperlink r:id="rId15" w:history="1">
                        <w:r w:rsidRPr="004628D8">
                          <w:rPr>
                            <w:rStyle w:val="Hyperlink"/>
                            <w:sz w:val="24"/>
                            <w:szCs w:val="26"/>
                          </w:rPr>
                          <w:t>www.readysetgrad.org/wasfa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BB5264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24F6" w14:textId="77777777" w:rsidR="00420D11" w:rsidRDefault="00420D11" w:rsidP="009909CD">
      <w:pPr>
        <w:spacing w:after="0" w:line="240" w:lineRule="auto"/>
      </w:pPr>
      <w:r>
        <w:separator/>
      </w:r>
    </w:p>
  </w:endnote>
  <w:endnote w:type="continuationSeparator" w:id="0">
    <w:p w14:paraId="183896CF" w14:textId="77777777" w:rsidR="00420D11" w:rsidRDefault="00420D1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A940" w14:textId="77777777"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BF69039" wp14:editId="3D07C6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9D56B" w14:textId="77777777" w:rsidR="009E4A24" w:rsidRPr="00D46648" w:rsidRDefault="00921B66" w:rsidP="009E4A24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 </w:t>
    </w:r>
    <w:r w:rsidR="009E4A24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9E4A24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9E4A24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ren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9E4A24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7016" w14:textId="77777777" w:rsidR="00420D11" w:rsidRDefault="00420D11" w:rsidP="009909CD">
      <w:pPr>
        <w:spacing w:after="0" w:line="240" w:lineRule="auto"/>
      </w:pPr>
      <w:r>
        <w:separator/>
      </w:r>
    </w:p>
  </w:footnote>
  <w:footnote w:type="continuationSeparator" w:id="0">
    <w:p w14:paraId="7700E2D9" w14:textId="77777777" w:rsidR="00420D11" w:rsidRDefault="00420D1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15"/>
    <w:multiLevelType w:val="hybridMultilevel"/>
    <w:tmpl w:val="BB6254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8E3"/>
    <w:multiLevelType w:val="hybridMultilevel"/>
    <w:tmpl w:val="57A26EB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1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0A40"/>
    <w:rsid w:val="00003184"/>
    <w:rsid w:val="00076C3A"/>
    <w:rsid w:val="000C40B8"/>
    <w:rsid w:val="00145792"/>
    <w:rsid w:val="001733BE"/>
    <w:rsid w:val="00184CB3"/>
    <w:rsid w:val="001956B9"/>
    <w:rsid w:val="001A1122"/>
    <w:rsid w:val="001A6610"/>
    <w:rsid w:val="001B2141"/>
    <w:rsid w:val="001D16DC"/>
    <w:rsid w:val="001D41E3"/>
    <w:rsid w:val="001D5F2E"/>
    <w:rsid w:val="00263DA9"/>
    <w:rsid w:val="00275C50"/>
    <w:rsid w:val="00297E46"/>
    <w:rsid w:val="002D468D"/>
    <w:rsid w:val="00306753"/>
    <w:rsid w:val="003123C4"/>
    <w:rsid w:val="0031545E"/>
    <w:rsid w:val="00386BC2"/>
    <w:rsid w:val="00406591"/>
    <w:rsid w:val="00414D69"/>
    <w:rsid w:val="00420D11"/>
    <w:rsid w:val="00436814"/>
    <w:rsid w:val="004628D8"/>
    <w:rsid w:val="0047425E"/>
    <w:rsid w:val="00500563"/>
    <w:rsid w:val="005107CD"/>
    <w:rsid w:val="005326F5"/>
    <w:rsid w:val="00596EAA"/>
    <w:rsid w:val="005A279C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3391C"/>
    <w:rsid w:val="00781C88"/>
    <w:rsid w:val="00784F1D"/>
    <w:rsid w:val="007C1D81"/>
    <w:rsid w:val="007C4966"/>
    <w:rsid w:val="008110A7"/>
    <w:rsid w:val="00854BA0"/>
    <w:rsid w:val="00862933"/>
    <w:rsid w:val="00874387"/>
    <w:rsid w:val="008916E0"/>
    <w:rsid w:val="008A1E1C"/>
    <w:rsid w:val="008A4FE5"/>
    <w:rsid w:val="008C1C10"/>
    <w:rsid w:val="008D309C"/>
    <w:rsid w:val="008D7EAC"/>
    <w:rsid w:val="008E586C"/>
    <w:rsid w:val="00921B66"/>
    <w:rsid w:val="00980FFC"/>
    <w:rsid w:val="009909CD"/>
    <w:rsid w:val="009A62FE"/>
    <w:rsid w:val="009B09EE"/>
    <w:rsid w:val="009E4A24"/>
    <w:rsid w:val="00A25076"/>
    <w:rsid w:val="00A46B93"/>
    <w:rsid w:val="00A51106"/>
    <w:rsid w:val="00A62773"/>
    <w:rsid w:val="00A924DC"/>
    <w:rsid w:val="00A941A8"/>
    <w:rsid w:val="00AC67ED"/>
    <w:rsid w:val="00B044CD"/>
    <w:rsid w:val="00B20AD5"/>
    <w:rsid w:val="00B53C93"/>
    <w:rsid w:val="00B646B2"/>
    <w:rsid w:val="00B91A1C"/>
    <w:rsid w:val="00BA0C60"/>
    <w:rsid w:val="00BB5264"/>
    <w:rsid w:val="00BF154F"/>
    <w:rsid w:val="00C22190"/>
    <w:rsid w:val="00C232AF"/>
    <w:rsid w:val="00C32479"/>
    <w:rsid w:val="00C91747"/>
    <w:rsid w:val="00CA36F6"/>
    <w:rsid w:val="00CD2DEC"/>
    <w:rsid w:val="00CE321B"/>
    <w:rsid w:val="00CE5BCB"/>
    <w:rsid w:val="00CF1D50"/>
    <w:rsid w:val="00D14F9D"/>
    <w:rsid w:val="00D257AF"/>
    <w:rsid w:val="00D321C2"/>
    <w:rsid w:val="00E1521B"/>
    <w:rsid w:val="00E152A9"/>
    <w:rsid w:val="00E16106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082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wasf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readysetgrad.org/wasf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residency-citizenshi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25A7E"/>
    <w:rsid w:val="004D1936"/>
    <w:rsid w:val="008B0559"/>
    <w:rsid w:val="008C7997"/>
    <w:rsid w:val="00A523FA"/>
    <w:rsid w:val="00BD4B9E"/>
    <w:rsid w:val="00D708D1"/>
    <w:rsid w:val="00DD5F39"/>
    <w:rsid w:val="00E24DA1"/>
    <w:rsid w:val="00E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85AB5-324B-4CA0-8AC0-6C3CB4A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277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23</cp:revision>
  <cp:lastPrinted>2018-09-25T05:02:00Z</cp:lastPrinted>
  <dcterms:created xsi:type="dcterms:W3CDTF">2015-05-29T17:11:00Z</dcterms:created>
  <dcterms:modified xsi:type="dcterms:W3CDTF">2018-09-27T18:36:00Z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