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B35F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438E" wp14:editId="34D2896F">
                <wp:simplePos x="0" y="0"/>
                <wp:positionH relativeFrom="column">
                  <wp:posOffset>3175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12A14" w14:textId="2699E514" w:rsidR="001B2141" w:rsidRPr="006233C5" w:rsidRDefault="002B55B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مايو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السابع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43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Bce4943gAAAAkBAAAPAAAA&#10;ZHJzL2Rvd25yZXYueG1sTI/BTsMwEETvSPyDtUjcqN2IQglxqggoEjcoCCk3N16SiHgdbLdN/57t&#10;CY47M5p9U6wmN4g9hth70jCfKRBIjbc9tRo+3tdXSxAxGbJm8IQajhhhVZ6fFSa3/kBvuN+kVnAJ&#10;xdxo6FIacylj06EzceZHJPa+fHAm8RlaaYM5cLkbZKbUjXSmJ/7QmREfOmy+Nzunoa1eqse7n/r5&#10;9Rjqz36dPSlXK60vL6bqHkTCKf2F4YTP6FAy09bvyEYxaFhwTkOWKR5wsueLjKUtS7fLa5BlIf8v&#10;KH8B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XHuPeN4AAAAJAQAADwAAAAAAAAAA&#10;AAAAAAABBQAAZHJzL2Rvd25yZXYueG1sUEsFBgAAAAAEAAQA8wAAAAwGAAAAAA==&#10;" fillcolor="#4fb8c1 [1951]" stroked="f" strokeweight=".5pt">
                <v:textbox>
                  <w:txbxContent>
                    <w:p w14:paraId="09E12A14" w14:textId="2699E514" w:rsidR="001B2141" w:rsidRPr="006233C5" w:rsidRDefault="002B55B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2"/>
                        </w:rPr>
                        <w:t>مايو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2"/>
                        </w:rPr>
                        <w:t>السابع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BEF41EB" wp14:editId="74C078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6E0DBC3" wp14:editId="4B5B738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B60B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BCAA83E" w14:textId="46304A71" w:rsidR="001A6610" w:rsidRPr="009909CD" w:rsidRDefault="002B55B1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</w:p>
                          <w:p w14:paraId="28A54936" w14:textId="70E43314" w:rsidR="00FB558F" w:rsidRDefault="002B55B1" w:rsidP="00FB55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المدرسة</w:t>
                            </w:r>
                            <w:proofErr w:type="spellEnd"/>
                            <w:r w:rsidRPr="002B55B1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الثانوية</w:t>
                            </w:r>
                            <w:proofErr w:type="spellEnd"/>
                            <w:r w:rsidRPr="002B55B1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والتخطيط</w:t>
                            </w:r>
                            <w:proofErr w:type="spellEnd"/>
                            <w:r w:rsidRPr="002B55B1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اللاحق</w:t>
                            </w:r>
                            <w:proofErr w:type="spellEnd"/>
                            <w:r w:rsidRPr="002B55B1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- </w:t>
                            </w:r>
                            <w:proofErr w:type="spellStart"/>
                            <w:r w:rsidRPr="002B55B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الأخبار</w:t>
                            </w:r>
                            <w:proofErr w:type="spellEnd"/>
                            <w:r w:rsidRPr="002B55B1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والمعلومات</w:t>
                            </w:r>
                            <w:proofErr w:type="spellEnd"/>
                          </w:p>
                          <w:p w14:paraId="67F66BA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38D4ACC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0DBC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94B60B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BCAA83E" w14:textId="46304A71" w:rsidR="001A6610" w:rsidRPr="009909CD" w:rsidRDefault="002B55B1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</w:p>
                    <w:p w14:paraId="28A54936" w14:textId="70E43314" w:rsidR="00FB558F" w:rsidRDefault="002B55B1" w:rsidP="00FB55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2B55B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المدرسة</w:t>
                      </w:r>
                      <w:proofErr w:type="spellEnd"/>
                      <w:r w:rsidRPr="002B55B1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الثانوية</w:t>
                      </w:r>
                      <w:proofErr w:type="spellEnd"/>
                      <w:r w:rsidRPr="002B55B1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والتخطيط</w:t>
                      </w:r>
                      <w:proofErr w:type="spellEnd"/>
                      <w:r w:rsidRPr="002B55B1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اللاحق</w:t>
                      </w:r>
                      <w:proofErr w:type="spellEnd"/>
                      <w:r w:rsidRPr="002B55B1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- </w:t>
                      </w:r>
                      <w:proofErr w:type="spellStart"/>
                      <w:r w:rsidRPr="002B55B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الأخبار</w:t>
                      </w:r>
                      <w:proofErr w:type="spellEnd"/>
                      <w:r w:rsidRPr="002B55B1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والمعلومات</w:t>
                      </w:r>
                      <w:proofErr w:type="spellEnd"/>
                    </w:p>
                    <w:p w14:paraId="67F66BA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38D4ACC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671EFF1" w14:textId="77777777" w:rsidR="001B2141" w:rsidRDefault="00D71DE9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BB18D" wp14:editId="548727D7">
                <wp:simplePos x="0" y="0"/>
                <wp:positionH relativeFrom="column">
                  <wp:posOffset>54429</wp:posOffset>
                </wp:positionH>
                <wp:positionV relativeFrom="paragraph">
                  <wp:posOffset>6750412</wp:posOffset>
                </wp:positionV>
                <wp:extent cx="7263130" cy="1213757"/>
                <wp:effectExtent l="0" t="0" r="0" b="5715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1213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AD6C3" w14:textId="4C153BA4" w:rsidR="00B93DDE" w:rsidRPr="00D71DE9" w:rsidRDefault="00B7286E" w:rsidP="0047316F">
                            <w:pPr>
                              <w:pStyle w:val="NoSpacing"/>
                              <w:rPr>
                                <w:rFonts w:ascii="Myriad Pro" w:hAnsi="Myriad Pro" w:cs="Arial"/>
                                <w:i/>
                                <w:sz w:val="26"/>
                                <w:szCs w:val="18"/>
                              </w:rPr>
                            </w:pP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تقدم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كارير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بريدج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(Career Bridge)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التفاصيل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حول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6000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التعليم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والتدريب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مدارس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وكليات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وجامعات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واشنطن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وعلى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سبيل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المثال</w:t>
                            </w:r>
                            <w:proofErr w:type="spellEnd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للمستخدمين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البحث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مئات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فترات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التدريب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المهن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تقدم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رواتب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أثناء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تعلمهم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مهارة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عالية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الأجر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ويعتبر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هذا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الموقع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الإلكتروني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الحكومي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المجاني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7286E">
                              <w:rPr>
                                <w:rFonts w:eastAsia="Times New Roman"/>
                                <w:color w:val="00B0F0"/>
                                <w:sz w:val="28"/>
                                <w:szCs w:val="26"/>
                                <w:u w:val="single"/>
                              </w:rPr>
                              <w:t>careerbridge.wa.gov</w:t>
                            </w:r>
                            <w:r w:rsidRPr="00B7286E">
                              <w:rPr>
                                <w:rFonts w:eastAsia="Times New Roman"/>
                                <w:color w:val="00B0F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مصدر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رئيسي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واشنطن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خاص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بالتخطيط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المهني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والتعليمي</w:t>
                            </w:r>
                            <w:proofErr w:type="spellEnd"/>
                            <w:r w:rsidRPr="00B7286E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B18D" id="Text Box 13" o:spid="_x0000_s1028" type="#_x0000_t202" href="http://awareness.attendanceworks.org/" style="position:absolute;margin-left:4.3pt;margin-top:531.55pt;width:571.9pt;height: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kSswIAAOAFAAAOAAAAZHJzL2Uyb0RvYy54bWysVN9P2zAQfp+0/8Hy+0jTAt0iUtQVMSEh&#10;QIOJZ9exiYXt82y3TffXc3bSFrFJE9NeEvt+fnff+c7OO6PJWvigwNa0PBpRIiyHRtmnmv54uPz0&#10;mZIQmW2YBitquhWBns8+fjjbuEqMoQXdCE8wiA3VxtW0jdFVRRF4KwwLR+CERaUEb1jEq38qGs82&#10;GN3oYjwanRYb8I3zwEUIKL3olXSW40speLyVMohIdE0RW8xfn7/L9C1mZ6x68sy1ig8w2D+gMExZ&#10;TLoPdcEiIyuvfgtlFPcQQMYjDqYAKRUXuQasphy9qea+ZU7kWrA5we3bFP5fWH6zvvNENcjdhBLL&#10;DHL0ILpIvkJHUJRqarWyzwut+POAAPv3d5762i6Ar4ywsSfLC80iTkpolQuU+Col9ldNmXgoNi5U&#10;GU9iLx/vHYKLHWJBfMkmyQMKE6xOepP+mIigHtnd7hlNFXAUTsenk3KCKo66clxOpifTnOvg7nyI&#10;3wQYkg6IBkcmV83W1yEmWKzamaRsFi6V1nlstCWbmp5OTkbZYa9BD22TrcgDOIQ5QM+nuNUi2Wj7&#10;XUgkIFeQBHn0xUJ7smY4tIxzbF/foME6WUkE8R7Hwf6A6j3OfR3okTODjXtnoyz4XP0b2M3zDrLs&#10;7Qd+Q193akHsll2evPGO2SU0WyTcQ/9Mg+OXCkm5ZiHeMY/vEonEXRNv8SM1YPNhOFHSgv/1J3my&#10;x3FFLSUbfOc1DT9XzAtK9JXFh/SlPD5OiyFfjk+mY7z415rla41dmQUgKyVuNcfzMdlHvTtKD+YR&#10;V9I8ZUUVsxxz1zTujovYbx9caVzM59kIV4Fj8dreO55Cpy6nkXvoHpl3w1xGHOkb2G0EVr0Zz942&#10;eVqYryJIlWc39bnv6tB/XCN5pIeVl/bU63u2Oizm2QsAAAD//wMAUEsDBBQABgAIAAAAIQBZx8au&#10;4AAAAAwBAAAPAAAAZHJzL2Rvd25yZXYueG1sTI89T8MwEIZ3JP6DdUhs1E5oozSNU6FKIJYODSBW&#10;Nz6SKLEd2W4b/j3XiW738ei958rtbEZ2Rh96ZyUkCwEMbeN0b1sJnx+vTzmwEJXVanQWJfxigG11&#10;f1eqQruLPeC5ji2jEBsKJaGLcSo4D02HRoWFm9DS7sd5oyK1vuXaqwuFm5GnQmTcqN7ShU5NuOuw&#10;GeqTkeDW9bvY+fx7GPj+7bD/0i3WWsrHh/llAyziHP9huOqTOlTkdHQnqwMbJeQZgTQW2XMC7Aok&#10;q3QJ7EhVulqmwKuS3z5R/QE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IhpSRKzAgAA4AUAAA4AAAAAAAAAAAAAAAAA&#10;LgIAAGRycy9lMm9Eb2MueG1sUEsBAi0AFAAGAAgAAAAhAFnHxq7gAAAADAEAAA8AAAAAAAAAAAAA&#10;AAAADQUAAGRycy9kb3ducmV2LnhtbFBLAQItABQABgAIAAAAIQDYujg41gAAAFABAAAZAAAAAAAA&#10;AAAAAAAAABoGAABkcnMvX3JlbHMvZTJvRG9jLnhtbC5yZWxzUEsFBgAAAAAFAAUAOgEAACcHAAAA&#10;AA==&#10;" o:button="t" filled="f" stroked="f" strokeweight=".5pt">
                <v:fill o:detectmouseclick="t"/>
                <v:textbox>
                  <w:txbxContent>
                    <w:p w14:paraId="2E0AD6C3" w14:textId="4C153BA4" w:rsidR="00B93DDE" w:rsidRPr="00D71DE9" w:rsidRDefault="00B7286E" w:rsidP="0047316F">
                      <w:pPr>
                        <w:pStyle w:val="NoSpacing"/>
                        <w:rPr>
                          <w:rFonts w:ascii="Myriad Pro" w:hAnsi="Myriad Pro" w:cs="Arial"/>
                          <w:i/>
                          <w:sz w:val="26"/>
                          <w:szCs w:val="18"/>
                        </w:rPr>
                      </w:pP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تقدم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كارير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بريدج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(Career Bridge)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التفاصيل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حول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6000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برامج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التعليم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والتدريب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مدارس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وكليات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وجامعات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واشنطن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وعلى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سبيل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المثال</w:t>
                      </w:r>
                      <w:proofErr w:type="spellEnd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،</w:t>
                      </w:r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للمستخدمين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البحث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مئات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فترات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التدريب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المهن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تقدم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رواتب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أثناء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تعلمهم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مهارة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عالية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الأجر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ويعتبر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هذا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الموقع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الإلكتروني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الحكومي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المجاني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r w:rsidRPr="00B7286E">
                        <w:rPr>
                          <w:rFonts w:eastAsia="Times New Roman"/>
                          <w:color w:val="00B0F0"/>
                          <w:sz w:val="28"/>
                          <w:szCs w:val="26"/>
                          <w:u w:val="single"/>
                        </w:rPr>
                        <w:t>careerbridge.wa.gov</w:t>
                      </w:r>
                      <w:r w:rsidRPr="00B7286E">
                        <w:rPr>
                          <w:rFonts w:eastAsia="Times New Roman"/>
                          <w:color w:val="00B0F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مصدر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رئيسي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واشنطن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خاص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بالتخطيط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المهني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والتعليمي</w:t>
                      </w:r>
                      <w:proofErr w:type="spellEnd"/>
                      <w:r w:rsidRPr="00B7286E">
                        <w:rPr>
                          <w:rFonts w:eastAsia="Times New Roman"/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09B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105718" wp14:editId="6DEA1473">
                <wp:simplePos x="0" y="0"/>
                <wp:positionH relativeFrom="column">
                  <wp:posOffset>10886</wp:posOffset>
                </wp:positionH>
                <wp:positionV relativeFrom="paragraph">
                  <wp:posOffset>240756</wp:posOffset>
                </wp:positionV>
                <wp:extent cx="5486400" cy="623751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37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C52B0" w14:textId="508C6967" w:rsidR="00180D4D" w:rsidRDefault="002B55B1" w:rsidP="002B55B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ماذا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تريد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أن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تكون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عندما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تكبر</w:t>
                            </w:r>
                            <w:proofErr w:type="spellEnd"/>
                            <w:r w:rsidRPr="002B55B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؟</w:t>
                            </w:r>
                          </w:p>
                          <w:p w14:paraId="218CE3B6" w14:textId="5EB0D28C" w:rsidR="00FB558F" w:rsidRPr="00654C11" w:rsidRDefault="002B55B1" w:rsidP="00654C11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ليس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من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السابق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لأوانه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أن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يبدأ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ابنك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المراهق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في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استكشاف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اهتماماته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ومساراته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المهنية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الممكنة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وينبغي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على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الطلاب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أن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يسألوا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أنفسهم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ما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الذي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يجيدونه؟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ما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الذي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يحبون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فعله؟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تخبر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اهتمامات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الأولاد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اليوم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الكثير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عن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ماهية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المهن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التي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قد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يرغبون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في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العمل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بها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مستقبلاً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سواءً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أكانت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لعب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رياضة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أو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العزف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على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آلة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Arial" w:hAnsi="Arial" w:cs="Arial"/>
                                <w:noProof/>
                                <w:sz w:val="28"/>
                                <w:szCs w:val="26"/>
                              </w:rPr>
                              <w:t>ما</w:t>
                            </w:r>
                            <w:r w:rsidRPr="002B55B1">
                              <w:rPr>
                                <w:noProof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959"/>
                              <w:gridCol w:w="2582"/>
                              <w:gridCol w:w="2772"/>
                            </w:tblGrid>
                            <w:tr w:rsidR="002B55B1" w:rsidRPr="002B55B1" w14:paraId="3071633C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  <w:shd w:val="clear" w:color="auto" w:fill="8AD0D5" w:themeFill="text2" w:themeFillTint="66"/>
                                </w:tcPr>
                                <w:p w14:paraId="35087251" w14:textId="4A234A57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الاهتمامات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أو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المسارات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المهنية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  <w:shd w:val="clear" w:color="auto" w:fill="8AD0D5" w:themeFill="text2" w:themeFillTint="66"/>
                                </w:tcPr>
                                <w:p w14:paraId="201665EB" w14:textId="5CD562A1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التركيز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على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المهن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8AD0D5" w:themeFill="text2" w:themeFillTint="66"/>
                                </w:tcPr>
                                <w:p w14:paraId="1650AFB5" w14:textId="20619EFC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وظائف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العينة</w:t>
                                  </w:r>
                                  <w:proofErr w:type="spellEnd"/>
                                </w:p>
                              </w:tc>
                            </w:tr>
                            <w:tr w:rsidR="002B55B1" w:rsidRPr="002B55B1" w14:paraId="749CEF9D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62F6CAA4" w14:textId="1FAA4A60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الصحة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والدواء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30C8DB1B" w14:textId="315A0786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B55B1">
                                    <w:rPr>
                                      <w:rFonts w:ascii="Times New Roman" w:eastAsia="Calibri" w:hAnsi="Times New Roman" w:cs="Times New Roman"/>
                                      <w:sz w:val="22"/>
                                      <w:szCs w:val="22"/>
                                      <w:rtl/>
                                      <w:lang w:bidi="ar-EG"/>
                                    </w:rPr>
                                    <w:t>العمل على مساعدة الأشخاص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5AEC0A7" w14:textId="0D74C5F0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أخصائي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صحة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الأسنان</w:t>
                                  </w:r>
                                  <w:proofErr w:type="spellEnd"/>
                                </w:p>
                                <w:p w14:paraId="5C21A96C" w14:textId="53DA3644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أخصائي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علاج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طبيعي</w:t>
                                  </w:r>
                                  <w:proofErr w:type="spellEnd"/>
                                </w:p>
                                <w:p w14:paraId="27D6C053" w14:textId="7560C3BD" w:rsidR="00507024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جراح</w:t>
                                  </w:r>
                                  <w:proofErr w:type="spellEnd"/>
                                </w:p>
                              </w:tc>
                            </w:tr>
                            <w:tr w:rsidR="002B55B1" w:rsidRPr="002B55B1" w14:paraId="10F6DA6C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43A15478" w14:textId="1C8BA94A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التسجيل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والطبيعة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1F3251F1" w14:textId="026DAB47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>العمل مع وإدارة الموارد في العالم الطبيعي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B624AE0" w14:textId="35BF1037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مدير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أسماك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حياة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برية</w:t>
                                  </w:r>
                                  <w:proofErr w:type="spellEnd"/>
                                </w:p>
                                <w:p w14:paraId="64DF4A5D" w14:textId="7DDDCDF7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عالم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في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الأحياء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البحرية</w:t>
                                  </w:r>
                                  <w:proofErr w:type="spellEnd"/>
                                </w:p>
                                <w:p w14:paraId="68B55E7D" w14:textId="41338194" w:rsidR="00507024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فني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جودة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المياه</w:t>
                                  </w:r>
                                  <w:proofErr w:type="spellEnd"/>
                                </w:p>
                              </w:tc>
                            </w:tr>
                            <w:tr w:rsidR="002B55B1" w:rsidRPr="002B55B1" w14:paraId="3B6F49BE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6926221F" w14:textId="3592C9D6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مبدع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فنون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جميلة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76F7E4A3" w14:textId="292096C6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>استخدام الأفكار والمعلومات للتعبير عن وجهات النظر الشخصية والتواصل مع الأشخاص.</w:t>
                                  </w:r>
                                  <w:r w:rsidR="00507024"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569CE6F" w14:textId="4866E4AB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مصمم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جرافيك</w:t>
                                  </w:r>
                                  <w:proofErr w:type="spellEnd"/>
                                </w:p>
                                <w:p w14:paraId="17212822" w14:textId="2E5F52FB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محرر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فيلم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وفيديو</w:t>
                                  </w:r>
                                  <w:proofErr w:type="spellEnd"/>
                                </w:p>
                                <w:p w14:paraId="160791C1" w14:textId="19FF3F60" w:rsidR="00507024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مصمم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داخلي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B55B1" w:rsidRPr="002B55B1" w14:paraId="414AAD1F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376CD371" w14:textId="66DF9561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الهندسة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والتكنولوجيا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64F87296" w14:textId="7E4C7740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>العمل مع الأشياء والبيانات والأفكار</w:t>
                                  </w:r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 xml:space="preserve">لابتكار أو تحريك أو تغيير أو تشغيل أو بناء أشياء.  </w:t>
                                  </w:r>
                                  <w:r w:rsidR="00507024"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35695169" w14:textId="6C4A01D0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ميكانيكي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طائرات</w:t>
                                  </w:r>
                                  <w:proofErr w:type="spellEnd"/>
                                </w:p>
                                <w:p w14:paraId="2464F307" w14:textId="6E346A7E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مبرمج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حاسب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آلي</w:t>
                                  </w:r>
                                  <w:proofErr w:type="spellEnd"/>
                                </w:p>
                                <w:p w14:paraId="4618D25A" w14:textId="6BE64D32" w:rsidR="00507024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سباك</w:t>
                                  </w:r>
                                  <w:proofErr w:type="spellEnd"/>
                                </w:p>
                              </w:tc>
                            </w:tr>
                            <w:tr w:rsidR="002B55B1" w:rsidRPr="002B55B1" w14:paraId="3468DA78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68E063B6" w14:textId="3FAC2216" w:rsidR="00507024" w:rsidRPr="002B55B1" w:rsidRDefault="00507024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br w:type="page"/>
                                  </w:r>
                                  <w:proofErr w:type="spellStart"/>
                                  <w:r w:rsidR="002B55B1"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الأعمال</w:t>
                                  </w:r>
                                  <w:proofErr w:type="spellEnd"/>
                                  <w:r w:rsidR="002B55B1"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B55B1"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والإدارة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035E3B13" w14:textId="7865FAB6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 xml:space="preserve">لعمل مع الأشخاص الذين لديهم معلومات من </w:t>
                                  </w:r>
                                  <w:proofErr w:type="gram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 xml:space="preserve">أجل </w:t>
                                  </w:r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>تولي</w:t>
                                  </w:r>
                                  <w:proofErr w:type="gramEnd"/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 xml:space="preserve"> القيادة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>وإارة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 xml:space="preserve"> تسليم المنتجات والخدمات إلى الأسواق.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22B9497B" w14:textId="01047504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</w:pPr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 xml:space="preserve"> محاسب</w:t>
                                  </w:r>
                                </w:p>
                                <w:p w14:paraId="3944C522" w14:textId="2309BB6C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</w:pPr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 xml:space="preserve"> محامي</w:t>
                                  </w:r>
                                </w:p>
                                <w:p w14:paraId="1E4B6DD7" w14:textId="4767F514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</w:pPr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>وكيل عقارات</w:t>
                                  </w:r>
                                </w:p>
                                <w:p w14:paraId="07571FBA" w14:textId="77777777" w:rsidR="00507024" w:rsidRPr="002B55B1" w:rsidRDefault="00507024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B55B1" w:rsidRPr="002B55B1" w14:paraId="42A6672D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3591F467" w14:textId="0D3ABBFA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الخدمات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العامة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3B59DFD8" w14:textId="68C5D1C3" w:rsidR="00507024" w:rsidRPr="002B55B1" w:rsidRDefault="002B55B1" w:rsidP="0050702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B55B1"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  <w:rtl/>
                                      <w:lang w:bidi="ar-EG"/>
                                    </w:rPr>
                                    <w:t>العمل لمساعدة الأشخاص وحل المشكلات الاجتماعية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CE87E12" w14:textId="13D81705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أمين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مكتبة</w:t>
                                  </w:r>
                                  <w:proofErr w:type="spellEnd"/>
                                </w:p>
                                <w:p w14:paraId="7E396CD3" w14:textId="63F7D9E7" w:rsidR="002B55B1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ضابط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شرطة</w:t>
                                  </w:r>
                                  <w:proofErr w:type="spellEnd"/>
                                </w:p>
                                <w:p w14:paraId="19FE0F87" w14:textId="366F70E0" w:rsidR="00507024" w:rsidRPr="002B55B1" w:rsidRDefault="002B55B1" w:rsidP="002B55B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أخصائي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اجتماعي</w:t>
                                  </w:r>
                                  <w:proofErr w:type="spellEnd"/>
                                  <w:r w:rsidRPr="002B55B1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4D1033A" w14:textId="77777777" w:rsidR="000C09B0" w:rsidRDefault="000C09B0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1758A01" w14:textId="77777777" w:rsidR="0002513A" w:rsidRPr="00180D4D" w:rsidRDefault="00507024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5718" id="Text Box 2" o:spid="_x0000_s1029" type="#_x0000_t202" style="position:absolute;margin-left:.85pt;margin-top:18.95pt;width:6in;height:49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pOEAIAAPwDAAAOAAAAZHJzL2Uyb0RvYy54bWysU8tu2zAQvBfoPxC815IV+RHBcpAmTVEg&#10;fQBJP4CmKIsoyWVJ2pL79VlStmOkt6I6CCSXO7szO1zdDFqRvXBegqnpdJJTIgyHRpptTX8+P3xY&#10;UuIDMw1TYERND8LTm/X7d6veVqKADlQjHEEQ46ve1rQLwVZZ5nknNPMTsMJgsAWnWcCt22aNYz2i&#10;a5UVeT7PenCNdcCF93h6PwbpOuG3reDhe9t6EYiqKfYW0t+l/yb+s/WKVVvHbCf5sQ32D11oJg0W&#10;PUPds8DIzsm/oLTkDjy0YcJBZ9C2kovEAdlM8zdsnjpmReKC4nh7lsn/P1j+bf/DEdnU9CpfUGKY&#10;xiE9iyGQjzCQIurTW1/htSeLF8OAxzjnxNXbR+C/PDFw1zGzFbfOQd8J1mB/05iZXaSOOD6CbPqv&#10;0GAZtguQgIbW6SgeykEQHed0OM8mtsLxcFYu52WOIY6xeXG1mE3LVINVp3TrfPgsQJO4qKnD4Sd4&#10;tn/0IbbDqtOVWM3Ag1QqGUAZ0tf0elbMUsJFRMuA/lRS13SZx290TGT5yTQpOTCpxjUWUOZIOzId&#10;OYdhM4wKn9TcQHNAHRyMdsTng4sO3B9KerRiTf3vHXOCEvXFoJbX07KM3k2bcrYocOMuI5vLCDMc&#10;oWoaKBmXdyH5faR8i5q3MqkRhzN2cmwZLZZEOj6H6OHLfbr1+mjXLwAAAP//AwBQSwMEFAAGAAgA&#10;AAAhAHe1wwDbAAAACQEAAA8AAABkcnMvZG93bnJldi54bWxMj8tOwzAQRfdI/IM1SOyoTaCvEKdC&#10;ILaglofEbhpPk4h4HMVuE/6eYQXL+9CdM8Vm8p060RDbwBauZwYUcRVcy7WFt9enqxWomJAddoHJ&#10;wjdF2JTnZwXmLoy8pdMu1UpGOOZooUmpz7WOVUMe4yz0xJIdwuAxiRxq7QYcZdx3OjNmoT22LBca&#10;7Omhoeprd/QW3p8Pnx+35qV+9PN+DJPR7Nfa2suL6f4OVKIp/ZXhF1/QoRSmfTiyi6oTvZSihZvl&#10;GpTEq8VcjL34JjMZ6LLQ/z8ofwAAAP//AwBQSwECLQAUAAYACAAAACEAtoM4kv4AAADhAQAAEwAA&#10;AAAAAAAAAAAAAAAAAAAAW0NvbnRlbnRfVHlwZXNdLnhtbFBLAQItABQABgAIAAAAIQA4/SH/1gAA&#10;AJQBAAALAAAAAAAAAAAAAAAAAC8BAABfcmVscy8ucmVsc1BLAQItABQABgAIAAAAIQCJznpOEAIA&#10;APwDAAAOAAAAAAAAAAAAAAAAAC4CAABkcnMvZTJvRG9jLnhtbFBLAQItABQABgAIAAAAIQB3tcMA&#10;2wAAAAkBAAAPAAAAAAAAAAAAAAAAAGoEAABkcnMvZG93bnJldi54bWxQSwUGAAAAAAQABADzAAAA&#10;cgUAAAAA&#10;" filled="f" stroked="f">
                <v:textbox>
                  <w:txbxContent>
                    <w:p w14:paraId="08CC52B0" w14:textId="508C6967" w:rsidR="00180D4D" w:rsidRDefault="002B55B1" w:rsidP="002B55B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6"/>
                        </w:rPr>
                        <w:t>ماذا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6"/>
                        </w:rPr>
                        <w:t>تريد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6"/>
                        </w:rPr>
                        <w:t>أن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6"/>
                        </w:rPr>
                        <w:t>تكون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6"/>
                        </w:rPr>
                        <w:t>عندما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6"/>
                        </w:rPr>
                        <w:t>تكبر</w:t>
                      </w:r>
                      <w:proofErr w:type="spellEnd"/>
                      <w:r w:rsidRPr="002B55B1">
                        <w:rPr>
                          <w:rFonts w:ascii="Arial" w:hAnsi="Arial" w:cs="Arial"/>
                          <w:b/>
                          <w:sz w:val="36"/>
                        </w:rPr>
                        <w:t>؟</w:t>
                      </w:r>
                    </w:p>
                    <w:p w14:paraId="218CE3B6" w14:textId="5EB0D28C" w:rsidR="00FB558F" w:rsidRPr="00654C11" w:rsidRDefault="002B55B1" w:rsidP="00654C11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ليس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من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السابق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لأوانه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أن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يبدأ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ابنك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المراهق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في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استكشاف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اهتماماته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ومساراته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المهنية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الممكنة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.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وينبغي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على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الطلاب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أن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يسألوا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أنفسهم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: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ما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الذي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يجيدونه؟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ما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الذي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يحبون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فعله؟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تخبر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اهتمامات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الأولاد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اليوم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الكثير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عن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ماهية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المهن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التي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قد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يرغبون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في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العمل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بها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مستقبلاً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سواءً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أكانت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لعب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رياضة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أو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العزف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على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آلة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2B55B1">
                        <w:rPr>
                          <w:rFonts w:ascii="Arial" w:hAnsi="Arial" w:cs="Arial"/>
                          <w:noProof/>
                          <w:sz w:val="28"/>
                          <w:szCs w:val="26"/>
                        </w:rPr>
                        <w:t>ما</w:t>
                      </w:r>
                      <w:r w:rsidRPr="002B55B1">
                        <w:rPr>
                          <w:noProof/>
                          <w:sz w:val="28"/>
                          <w:szCs w:val="26"/>
                        </w:rPr>
                        <w:t>.</w:t>
                      </w:r>
                    </w:p>
                    <w:tbl>
                      <w:tblPr>
                        <w:tblW w:w="4991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959"/>
                        <w:gridCol w:w="2582"/>
                        <w:gridCol w:w="2772"/>
                      </w:tblGrid>
                      <w:tr w:rsidR="002B55B1" w:rsidRPr="002B55B1" w14:paraId="3071633C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  <w:shd w:val="clear" w:color="auto" w:fill="8AD0D5" w:themeFill="text2" w:themeFillTint="66"/>
                          </w:tcPr>
                          <w:p w14:paraId="35087251" w14:textId="4A234A57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الاهتمامات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أو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المسارات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المهنية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  <w:shd w:val="clear" w:color="auto" w:fill="8AD0D5" w:themeFill="text2" w:themeFillTint="66"/>
                          </w:tcPr>
                          <w:p w14:paraId="201665EB" w14:textId="5CD562A1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التركيز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على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المهن</w:t>
                            </w:r>
                            <w:proofErr w:type="spellEnd"/>
                          </w:p>
                        </w:tc>
                        <w:tc>
                          <w:tcPr>
                            <w:tcW w:w="1667" w:type="pct"/>
                            <w:shd w:val="clear" w:color="auto" w:fill="8AD0D5" w:themeFill="text2" w:themeFillTint="66"/>
                          </w:tcPr>
                          <w:p w14:paraId="1650AFB5" w14:textId="20619EFC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وظائف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العينة</w:t>
                            </w:r>
                            <w:proofErr w:type="spellEnd"/>
                          </w:p>
                        </w:tc>
                      </w:tr>
                      <w:tr w:rsidR="002B55B1" w:rsidRPr="002B55B1" w14:paraId="749CEF9D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62F6CAA4" w14:textId="1FAA4A60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الصحة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والدواء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14:paraId="30C8DB1B" w14:textId="315A0786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2B55B1">
                              <w:rPr>
                                <w:rFonts w:ascii="Times New Roman" w:eastAsia="Calibri" w:hAnsi="Times New Roman" w:cs="Times New Roman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العمل على مساعدة الأشخاص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45AEC0A7" w14:textId="0D74C5F0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أخصائي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صحة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الأسنان</w:t>
                            </w:r>
                            <w:proofErr w:type="spellEnd"/>
                          </w:p>
                          <w:p w14:paraId="5C21A96C" w14:textId="53DA3644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أخصائي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علاج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طبيعي</w:t>
                            </w:r>
                            <w:proofErr w:type="spellEnd"/>
                          </w:p>
                          <w:p w14:paraId="27D6C053" w14:textId="7560C3BD" w:rsidR="00507024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جراح</w:t>
                            </w:r>
                            <w:proofErr w:type="spellEnd"/>
                          </w:p>
                        </w:tc>
                      </w:tr>
                      <w:tr w:rsidR="002B55B1" w:rsidRPr="002B55B1" w14:paraId="10F6DA6C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43A15478" w14:textId="1C8BA94A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التسجيل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والطبيعة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14:paraId="1F3251F1" w14:textId="026DAB47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rtl/>
                                <w:lang w:bidi="ar-EG"/>
                              </w:rPr>
                              <w:t>العمل مع وإدارة الموارد في العالم الطبيعي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5B624AE0" w14:textId="35BF1037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مدير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أسماك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حياة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برية</w:t>
                            </w:r>
                            <w:proofErr w:type="spellEnd"/>
                          </w:p>
                          <w:p w14:paraId="64DF4A5D" w14:textId="7DDDCDF7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عالم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في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الأحياء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البحرية</w:t>
                            </w:r>
                            <w:proofErr w:type="spellEnd"/>
                          </w:p>
                          <w:p w14:paraId="68B55E7D" w14:textId="41338194" w:rsidR="00507024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فني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جودة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المياه</w:t>
                            </w:r>
                            <w:proofErr w:type="spellEnd"/>
                          </w:p>
                        </w:tc>
                      </w:tr>
                      <w:tr w:rsidR="002B55B1" w:rsidRPr="002B55B1" w14:paraId="3B6F49BE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6926221F" w14:textId="3592C9D6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مبدع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فنون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جميلة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14:paraId="76F7E4A3" w14:textId="292096C6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rtl/>
                                <w:lang w:bidi="ar-EG"/>
                              </w:rPr>
                              <w:t>استخدام الأفكار والمعلومات للتعبير عن وجهات النظر الشخصية والتواصل مع الأشخاص.</w:t>
                            </w:r>
                            <w:r w:rsidR="00507024"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569CE6F" w14:textId="4866E4AB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مصمم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جرافيك</w:t>
                            </w:r>
                            <w:proofErr w:type="spellEnd"/>
                          </w:p>
                          <w:p w14:paraId="17212822" w14:textId="2E5F52FB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محرر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فيلم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وفيديو</w:t>
                            </w:r>
                            <w:proofErr w:type="spellEnd"/>
                          </w:p>
                          <w:p w14:paraId="160791C1" w14:textId="19FF3F60" w:rsidR="00507024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مصمم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داخلي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2B55B1" w:rsidRPr="002B55B1" w14:paraId="414AAD1F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376CD371" w14:textId="66DF9561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الهندسة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والتكنولوجيا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14:paraId="64F87296" w14:textId="7E4C7740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rtl/>
                                <w:lang w:bidi="ar-EG"/>
                              </w:rPr>
                              <w:t>العمل مع الأشياء والبيانات والأفكار</w:t>
                            </w:r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rtl/>
                                <w:lang w:bidi="ar-EG"/>
                              </w:rPr>
                              <w:t xml:space="preserve">لابتكار أو تحريك أو تغيير أو تشغيل أو بناء أشياء.  </w:t>
                            </w:r>
                            <w:r w:rsidR="00507024"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35695169" w14:textId="6C4A01D0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ميكانيكي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طائرات</w:t>
                            </w:r>
                            <w:proofErr w:type="spellEnd"/>
                          </w:p>
                          <w:p w14:paraId="2464F307" w14:textId="6E346A7E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مبرمج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حاسب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آلي</w:t>
                            </w:r>
                            <w:proofErr w:type="spellEnd"/>
                          </w:p>
                          <w:p w14:paraId="4618D25A" w14:textId="6BE64D32" w:rsidR="00507024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سباك</w:t>
                            </w:r>
                            <w:proofErr w:type="spellEnd"/>
                          </w:p>
                        </w:tc>
                      </w:tr>
                      <w:tr w:rsidR="002B55B1" w:rsidRPr="002B55B1" w14:paraId="3468DA78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68E063B6" w14:textId="3FAC2216" w:rsidR="00507024" w:rsidRPr="002B55B1" w:rsidRDefault="00507024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 w:type="page"/>
                            </w:r>
                            <w:proofErr w:type="spellStart"/>
                            <w:r w:rsidR="002B55B1"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الأعمال</w:t>
                            </w:r>
                            <w:proofErr w:type="spellEnd"/>
                            <w:r w:rsidR="002B55B1"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2B55B1"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والإدارة</w:t>
                            </w:r>
                            <w:proofErr w:type="spellEnd"/>
                          </w:p>
                        </w:tc>
                        <w:tc>
                          <w:tcPr>
                            <w:tcW w:w="1553" w:type="pct"/>
                          </w:tcPr>
                          <w:p w14:paraId="035E3B13" w14:textId="7865FAB6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rtl/>
                                <w:lang w:bidi="ar-EG"/>
                              </w:rPr>
                              <w:t xml:space="preserve">لعمل مع الأشخاص الذين لديهم معلومات من </w:t>
                            </w:r>
                            <w:proofErr w:type="gramStart"/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rtl/>
                                <w:lang w:bidi="ar-EG"/>
                              </w:rPr>
                              <w:t xml:space="preserve">أجل </w:t>
                            </w:r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rtl/>
                                <w:lang w:bidi="ar-EG"/>
                              </w:rPr>
                              <w:t>تولي</w:t>
                            </w:r>
                            <w:proofErr w:type="gramEnd"/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rtl/>
                                <w:lang w:bidi="ar-EG"/>
                              </w:rPr>
                              <w:t xml:space="preserve"> القيادة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rtl/>
                                <w:lang w:bidi="ar-EG"/>
                              </w:rPr>
                              <w:t>وإارة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rtl/>
                                <w:lang w:bidi="ar-EG"/>
                              </w:rPr>
                              <w:t xml:space="preserve"> تسليم المنتجات والخدمات إلى الأسواق.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22B9497B" w14:textId="01047504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rtl/>
                                <w:lang w:bidi="ar-EG"/>
                              </w:rPr>
                            </w:pPr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rtl/>
                                <w:lang w:bidi="ar-EG"/>
                              </w:rPr>
                              <w:t xml:space="preserve"> محاسب</w:t>
                            </w:r>
                          </w:p>
                          <w:p w14:paraId="3944C522" w14:textId="2309BB6C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rtl/>
                                <w:lang w:bidi="ar-EG"/>
                              </w:rPr>
                            </w:pPr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rtl/>
                                <w:lang w:bidi="ar-EG"/>
                              </w:rPr>
                              <w:t xml:space="preserve"> محامي</w:t>
                            </w:r>
                          </w:p>
                          <w:p w14:paraId="1E4B6DD7" w14:textId="4767F514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rtl/>
                                <w:lang w:bidi="ar-EG"/>
                              </w:rPr>
                            </w:pPr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rtl/>
                                <w:lang w:bidi="ar-EG"/>
                              </w:rPr>
                              <w:t>وكيل عقارات</w:t>
                            </w:r>
                          </w:p>
                          <w:p w14:paraId="07571FBA" w14:textId="77777777" w:rsidR="00507024" w:rsidRPr="002B55B1" w:rsidRDefault="00507024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B55B1" w:rsidRPr="002B55B1" w14:paraId="42A6672D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3591F467" w14:textId="0D3ABBFA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الخدمات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العامة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14:paraId="3B59DFD8" w14:textId="68C5D1C3" w:rsidR="00507024" w:rsidRPr="002B55B1" w:rsidRDefault="002B55B1" w:rsidP="0050702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2B55B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  <w:rtl/>
                                <w:lang w:bidi="ar-EG"/>
                              </w:rPr>
                              <w:t>العمل لمساعدة الأشخاص وحل المشكلات الاجتماعية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7CE87E12" w14:textId="13D81705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أمين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مكتبة</w:t>
                            </w:r>
                            <w:proofErr w:type="spellEnd"/>
                          </w:p>
                          <w:p w14:paraId="7E396CD3" w14:textId="63F7D9E7" w:rsidR="002B55B1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ضابط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شرطة</w:t>
                            </w:r>
                            <w:proofErr w:type="spellEnd"/>
                          </w:p>
                          <w:p w14:paraId="19FE0F87" w14:textId="366F70E0" w:rsidR="00507024" w:rsidRPr="002B55B1" w:rsidRDefault="002B55B1" w:rsidP="002B55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أخصائي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اجتماعي</w:t>
                            </w:r>
                            <w:proofErr w:type="spellEnd"/>
                            <w:r w:rsidRPr="002B55B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4D1033A" w14:textId="77777777" w:rsidR="000C09B0" w:rsidRDefault="000C09B0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</w:p>
                    <w:p w14:paraId="61758A01" w14:textId="77777777" w:rsidR="0002513A" w:rsidRPr="00180D4D" w:rsidRDefault="00507024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5E3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1F6CB9" wp14:editId="789AD33D">
                <wp:simplePos x="0" y="0"/>
                <wp:positionH relativeFrom="column">
                  <wp:posOffset>53029</wp:posOffset>
                </wp:positionH>
                <wp:positionV relativeFrom="paragraph">
                  <wp:posOffset>6385536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2BEB2" w14:textId="78906D72" w:rsidR="00CA36F6" w:rsidRPr="006233C5" w:rsidRDefault="002B55B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2B55B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2B55B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6CB9" id="Text Box 8" o:spid="_x0000_s1030" type="#_x0000_t202" style="position:absolute;margin-left:4.2pt;margin-top:502.8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Dml2hM3wAAAAwBAAAP&#10;AAAAZHJzL2Rvd25yZXYueG1sTI/BTsMwDIbvSLxDZCRuLFmBapSmUwUMiRsMhNRb1pi2onFKk23d&#10;2+Oe4OjPv35/zteT68UBx9B50rBcKBBItbcdNRo+3jdXKxAhGrKm94QaThhgXZyf5Saz/khveNjG&#10;RnAJhcxoaGMcMilD3aIzYeEHJN59+dGZyOPYSDuaI5e7XiZKpdKZjvhCawZ8aLH+3u6dhqZ8KR/v&#10;fqrn19NYfXab5Em5Sml9eTGV9yAiTvEvDLM+q0PBTju/JxtEr2F1w0HGSt2mIObAMlXMdjNLrxOQ&#10;RS7/P1H8Ag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OaXaEzfAAAADAEAAA8AAAAA&#10;AAAAAAAAAAAABAUAAGRycy9kb3ducmV2LnhtbFBLBQYAAAAABAAEAPMAAAAQBgAAAAA=&#10;" fillcolor="#4fb8c1 [1951]" stroked="f" strokeweight=".5pt">
                <v:textbox>
                  <w:txbxContent>
                    <w:p w14:paraId="23D2BEB2" w14:textId="78906D72" w:rsidR="00CA36F6" w:rsidRPr="006233C5" w:rsidRDefault="002B55B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2B55B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2B55B1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A6C9C9" wp14:editId="2798235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B9DF4" w14:textId="7513565F" w:rsidR="00CA36F6" w:rsidRPr="00685C13" w:rsidRDefault="002B55B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2B55B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2B55B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2B55B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6C9C9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CBB9DF4" w14:textId="7513565F" w:rsidR="00CA36F6" w:rsidRPr="00685C13" w:rsidRDefault="002B55B1">
                      <w:pPr>
                        <w:rPr>
                          <w:sz w:val="28"/>
                        </w:rPr>
                      </w:pP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2B55B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2B55B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2B55B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28FF1EF" wp14:editId="37411BF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5A75722" w14:textId="6DC61027" w:rsidR="00275C50" w:rsidRPr="002B55B1" w:rsidRDefault="002B55B1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2B55B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2B55B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2B55B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bookmarkStart w:id="0" w:name="_Hlk525030281"/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Pr="002B55B1"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  <w:t>انقر هنا لإدخال</w:t>
                                </w:r>
                              </w:sdtContent>
                            </w:sdt>
                          </w:p>
                          <w:bookmarkEnd w:id="0"/>
                          <w:p w14:paraId="6FC690C9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FAD5C44" w14:textId="1CCB1B17" w:rsidR="00275C50" w:rsidRDefault="002B55B1" w:rsidP="00874387">
                            <w:pPr>
                              <w:pStyle w:val="NoSpacing"/>
                            </w:pP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2B55B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211426051"/>
                                    <w:placeholder>
                                      <w:docPart w:val="3492FA097EEE4054BB4904F661DC4506"/>
                                    </w:placeholder>
                                  </w:sdtPr>
                                  <w:sdtContent>
                                    <w:r w:rsidRPr="002B55B1">
                                      <w:rPr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>انقر هنا لإدخال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8B9704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D140F0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5918032" w14:textId="117EC19A" w:rsidR="00F35BE3" w:rsidRPr="00F35BE3" w:rsidRDefault="002B55B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2B55B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B55B1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903137088"/>
                                    <w:placeholder>
                                      <w:docPart w:val="202D4870EC8948E5A57E6936B6FD9815"/>
                                    </w:placeholder>
                                  </w:sdtPr>
                                  <w:sdtContent>
                                    <w:r w:rsidRPr="002B55B1">
                                      <w:rPr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>انقر هنا لإدخال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FF1EF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5A75722" w14:textId="6DC61027" w:rsidR="00275C50" w:rsidRPr="002B55B1" w:rsidRDefault="002B55B1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2B55B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2B55B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2B55B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bookmarkStart w:id="1" w:name="_Hlk525030281"/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Pr="002B55B1">
                            <w:rPr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bidi="ar-EG"/>
                            </w:rPr>
                            <w:t>انقر هنا لإدخال</w:t>
                          </w:r>
                        </w:sdtContent>
                      </w:sdt>
                    </w:p>
                    <w:bookmarkEnd w:id="1"/>
                    <w:p w14:paraId="6FC690C9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FAD5C44" w14:textId="1CCB1B17" w:rsidR="00275C50" w:rsidRDefault="002B55B1" w:rsidP="00874387">
                      <w:pPr>
                        <w:pStyle w:val="NoSpacing"/>
                      </w:pP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2B55B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211426051"/>
                              <w:placeholder>
                                <w:docPart w:val="3492FA097EEE4054BB4904F661DC4506"/>
                              </w:placeholder>
                            </w:sdtPr>
                            <w:sdtContent>
                              <w:r w:rsidRPr="002B55B1"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انقر هنا لإدخال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28B97040" w14:textId="77777777" w:rsidR="00F35BE3" w:rsidRDefault="00F35BE3" w:rsidP="00874387">
                      <w:pPr>
                        <w:pStyle w:val="NoSpacing"/>
                      </w:pPr>
                    </w:p>
                    <w:p w14:paraId="6D140F07" w14:textId="77777777" w:rsidR="00F35BE3" w:rsidRDefault="00F35BE3" w:rsidP="00874387">
                      <w:pPr>
                        <w:pStyle w:val="NoSpacing"/>
                      </w:pPr>
                    </w:p>
                    <w:p w14:paraId="35918032" w14:textId="117EC19A" w:rsidR="00F35BE3" w:rsidRPr="00F35BE3" w:rsidRDefault="002B55B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2B55B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B55B1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903137088"/>
                              <w:placeholder>
                                <w:docPart w:val="202D4870EC8948E5A57E6936B6FD9815"/>
                              </w:placeholder>
                            </w:sdtPr>
                            <w:sdtContent>
                              <w:r w:rsidRPr="002B55B1"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انقر هنا لإدخال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C0EE5BC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9B647" wp14:editId="5632B7CE">
                <wp:simplePos x="0" y="0"/>
                <wp:positionH relativeFrom="column">
                  <wp:posOffset>2383971</wp:posOffset>
                </wp:positionH>
                <wp:positionV relativeFrom="paragraph">
                  <wp:posOffset>76200</wp:posOffset>
                </wp:positionV>
                <wp:extent cx="4805469" cy="3581400"/>
                <wp:effectExtent l="0" t="0" r="146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469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C380D" w14:textId="06149219" w:rsidR="00781C88" w:rsidRDefault="00B7286E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B7286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B7286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4E4F3D70" w14:textId="4F7E3870" w:rsidR="00696E04" w:rsidRPr="00B7286E" w:rsidRDefault="00B7286E" w:rsidP="00DE118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B7286E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B7286E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B7286E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B7286E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B7286E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B7286E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B7286E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50F4CF1F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B647" id="_x0000_s1033" type="#_x0000_t202" style="position:absolute;margin-left:187.7pt;margin-top:6pt;width:378.4pt;height:28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IY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kin03nS84Exd7OFuNpnszLoLgcb50PHyQaFicld+R9gofj&#10;kw+RDhSXlHibxa3SOvmvLetKvpxNZkNhqFUVgzHNn/xGO3YEaiDquwo7zjT4QJsl36YvHdIHQ2UN&#10;eYtZfmU3nE+3+1tcowI1vlam5AvKHvKhiPq9t1WiFUDpYU7UtT0LGjUc1Az9rk/W3V182mF1IoUd&#10;Dn1O75ImDbqfnHXU4yX3Pw7gJFXw0ZJLy/F0Gh9FWkxndxNauNvI7jYCVhBUyQNnw3QT0kMaxHwg&#10;N2uVdI62D0zOlKl3kwDndxYfx+06Zf3+G6x/AQAA//8DAFBLAwQUAAYACAAAACEAVeTok98AAAAL&#10;AQAADwAAAGRycy9kb3ducmV2LnhtbEyPTU+DQBRF9yb+h8kzcWcHqBRDGRpD4s7EWIlup8wrIMyH&#10;zJTiv/d1ZZcv9+S+c4vdokc24+R7awTEqwgYmsaq3rQC6o+XhydgPkij5GgNCvhFD7vy9qaQubJn&#10;847zPrSMSozPpYAuBJdz7psOtfQr69BQdrSTloHOqeVqkmcq1yNPomjDtewNfeikw6rDZtiftIC5&#10;8m9f1Xec1eHHtakb6s/0dRDi/m553gILuIR/GC76pA4lOR3sySjPRgHrLH0klIKENl2AeJ0kwA4C&#10;0mwTAS8Lfr2h/AMAAP//AwBQSwECLQAUAAYACAAAACEAtoM4kv4AAADhAQAAEwAAAAAAAAAAAAAA&#10;AAAAAAAAW0NvbnRlbnRfVHlwZXNdLnhtbFBLAQItABQABgAIAAAAIQA4/SH/1gAAAJQBAAALAAAA&#10;AAAAAAAAAAAAAC8BAABfcmVscy8ucmVsc1BLAQItABQABgAIAAAAIQADT0IYPAIAAFUEAAAOAAAA&#10;AAAAAAAAAAAAAC4CAABkcnMvZTJvRG9jLnhtbFBLAQItABQABgAIAAAAIQBV5OiT3wAAAAsBAAAP&#10;AAAAAAAAAAAAAAAAAJYEAABkcnMvZG93bnJldi54bWxQSwUGAAAAAAQABADzAAAAogUAAAAA&#10;" filled="f" strokecolor="#d9d9d9">
                <v:textbox>
                  <w:txbxContent>
                    <w:p w14:paraId="708C380D" w14:textId="06149219" w:rsidR="00781C88" w:rsidRDefault="00B7286E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B7286E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B7286E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B7286E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4E4F3D70" w14:textId="4F7E3870" w:rsidR="00696E04" w:rsidRPr="00B7286E" w:rsidRDefault="00B7286E" w:rsidP="00DE118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B7286E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B7286E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B7286E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B7286E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B7286E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B7286E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B7286E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50F4CF1F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236E5" wp14:editId="1FC0DFF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7DF9F" w14:textId="6EBFF91C" w:rsidR="001B2141" w:rsidRPr="00661D0B" w:rsidRDefault="00B7286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B7286E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B7286E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5C8AB6F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09A2AA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36E5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A37DF9F" w14:textId="6EBFF91C" w:rsidR="001B2141" w:rsidRPr="00661D0B" w:rsidRDefault="00B7286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 w:rsidRPr="00B7286E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B7286E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B7286E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5C8AB6F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09A2AA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060CD" w14:textId="77777777" w:rsidR="00671A4B" w:rsidRPr="001B2141" w:rsidRDefault="00D71DE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CA214" wp14:editId="0DC2BE92">
                <wp:simplePos x="0" y="0"/>
                <wp:positionH relativeFrom="column">
                  <wp:posOffset>2383971</wp:posOffset>
                </wp:positionH>
                <wp:positionV relativeFrom="paragraph">
                  <wp:posOffset>3452766</wp:posOffset>
                </wp:positionV>
                <wp:extent cx="4805740" cy="40059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740" cy="4005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9FD7" w14:textId="35F261C8" w:rsidR="000C09B0" w:rsidRPr="00D71DE9" w:rsidRDefault="00B7286E" w:rsidP="00B7286E">
                            <w:pPr>
                              <w:spacing w:after="0" w:line="520" w:lineRule="exact"/>
                              <w:jc w:val="righ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proofErr w:type="spellEnd"/>
                            <w:r w:rsidRPr="00B7286E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proofErr w:type="spellEnd"/>
                            <w:r w:rsidRPr="00B7286E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الطالب</w:t>
                            </w:r>
                            <w:proofErr w:type="spellEnd"/>
                          </w:p>
                          <w:p w14:paraId="2EB52169" w14:textId="77777777" w:rsidR="00B7286E" w:rsidRPr="00B7286E" w:rsidRDefault="00B7286E" w:rsidP="00B7286E">
                            <w:pPr>
                              <w:bidi/>
                              <w:spacing w:before="120" w:after="0" w:line="240" w:lineRule="auto"/>
                              <w:ind w:left="255" w:hanging="27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اكتشف الوظائف والاهتمامات: هناك عدة مواقع إلكترونية تحاول مساعدة على المطابقة بين الشخصية والاهتمام في الوظائف المحتملة. جرب </w:t>
                            </w:r>
                            <w:r w:rsidRPr="00B7286E">
                              <w:rPr>
                                <w:rFonts w:ascii="Arial" w:eastAsia="Times New Roman" w:hAnsi="Arial" w:cs="Arial"/>
                                <w:color w:val="548DD4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careerbridge.wa.gov</w:t>
                            </w:r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للبدء في استكشاف الخيارات المتلفة.</w:t>
                            </w:r>
                          </w:p>
                          <w:p w14:paraId="1012C2A0" w14:textId="77777777" w:rsidR="00D71DE9" w:rsidRPr="00D71DE9" w:rsidRDefault="00D71DE9" w:rsidP="00C23FD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58B050D2" w14:textId="77777777" w:rsidR="00B7286E" w:rsidRPr="00B7286E" w:rsidRDefault="00B7286E" w:rsidP="00B7286E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r w:rsidRPr="00B7286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قائمة مراجعة العائلة</w:t>
                            </w:r>
                          </w:p>
                          <w:p w14:paraId="7F1967F8" w14:textId="77777777" w:rsidR="00B7286E" w:rsidRPr="00B7286E" w:rsidRDefault="00B7286E" w:rsidP="00B7286E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تعرف على الفرص الخاصة بدعم ولدك المراهق في فصل الصيف أو شجعه على تجربة شيء ما جديد مثل خدمة المجتمع أو فترات التدريب أو العمل أو المعسكرات الصيفية.</w:t>
                            </w:r>
                          </w:p>
                          <w:p w14:paraId="0CB69393" w14:textId="77777777" w:rsidR="00B7286E" w:rsidRPr="00B7286E" w:rsidRDefault="00B7286E" w:rsidP="00B7286E">
                            <w:pPr>
                              <w:bidi/>
                              <w:spacing w:before="120" w:after="0" w:line="240" w:lineRule="auto"/>
                              <w:ind w:left="345" w:hanging="34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B72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شجع ولدك المراهق على الاحتفاظ بالمذكرات كطريقة لتحصيل الخبرات للاستفادة منها عند كتابة المقالات الخاصة بالمنح الدراسة أو طلبات الالتحاق بالكليات.</w:t>
                            </w:r>
                          </w:p>
                          <w:p w14:paraId="36EE7BFC" w14:textId="3E658BC8" w:rsidR="00D437A5" w:rsidRPr="00D71DE9" w:rsidRDefault="00D437A5" w:rsidP="00B7286E">
                            <w:pPr>
                              <w:spacing w:after="0" w:line="520" w:lineRule="exact"/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A214" id="_x0000_s1035" type="#_x0000_t202" style="position:absolute;margin-left:187.7pt;margin-top:271.85pt;width:378.4pt;height:3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ddPgIAAGIEAAAOAAAAZHJzL2Uyb0RvYy54bWysVNuO0zAQfUfiHyy/06QlZduo6Wrpsghp&#10;uUi7fMDUcRoL2xNst0n5esZOWwq8IV4ie2Z8ZubMmaxuB6PZQTqv0FZ8Osk5k1Zgreyu4l+fH14t&#10;OPMBbA0araz4UXp+u375YtV3pZxhi7qWjhGI9WXfVbwNoSuzzItWGvAT7KQlZ4POQKCr22W1g57Q&#10;jc5mef4m69HVnUMhvSfr/ejk64TfNFKEz03jZWC64lRbSF+Xvtv4zdYrKHcOulaJUxnwD1UYUJaS&#10;XqDuIQDbO/UXlFHCoccmTASaDJtGCZl6oG6m+R/dPLXQydQLkeO7C03+/8GKT4cvjqmaZkeTsmBo&#10;Rs9yCOwtDmwW6ek7X1LUU0dxYSAzhaZWffeI4ptnFjct2J28cw77VkJN5U3jy+zq6YjjI8i2/4g1&#10;pYF9wAQ0NM5E7ogNRug0puNlNLEUQcZikc9vCnIJ8hV5Pl8Wr1MOKM/PO+fDe4mGxUPFHc0+wcPh&#10;0YdYDpTnkJjNo1b1g9I6XaLe5EY7dgBSCgghbSjSc703VO9oJ8XlJ82QmZQ1mhdnM6VIyo1IKeFv&#10;SbRlfcWX89k8AVuM2ZMAjQq0BVqZiiesU45I5jtbp5AASo9nSqLtid1I6EhtGLZDmuPyPLQt1kei&#10;2+EoelpSOrTofnDWk+Ar7r/vwUnO9AdLI1tOi8hvSJdifjOji7v2bK89YAVBVTxwNh43IW1VJNPi&#10;HY22UYn0qIGxklPJJOREzWnp4qZc31PUr1/D+icAAAD//wMAUEsDBBQABgAIAAAAIQCF2On44AAA&#10;AA0BAAAPAAAAZHJzL2Rvd25yZXYueG1sTI9BTsMwEEX3SNzBGiR21GmSJijEqRASqhAbKD3ANDaJ&#10;RTxOY6c1t8dZ0d2M5unP+/U2mIGd1eS0JQHrVQJMUWulpk7A4ev14RGY80gSB0tKwK9ysG1ub2qs&#10;pL3QpzrvfcdiCLkKBfTejxXnru2VQbeyo6J4+7aTQR/XqeNywksMNwNPk6TgBjXFDz2O6qVX7c9+&#10;NgL4x6TnQ7F70273rnmJp+DCSYj7u/D8BMyr4P9hWPSjOjTR6Whnko4NArJyk0dUwCbPSmALsc7S&#10;FNhxmcq8AN7U/LpF8wcAAP//AwBQSwECLQAUAAYACAAAACEAtoM4kv4AAADhAQAAEwAAAAAAAAAA&#10;AAAAAAAAAAAAW0NvbnRlbnRfVHlwZXNdLnhtbFBLAQItABQABgAIAAAAIQA4/SH/1gAAAJQBAAAL&#10;AAAAAAAAAAAAAAAAAC8BAABfcmVscy8ucmVsc1BLAQItABQABgAIAAAAIQCIdDddPgIAAGIEAAAO&#10;AAAAAAAAAAAAAAAAAC4CAABkcnMvZTJvRG9jLnhtbFBLAQItABQABgAIAAAAIQCF2On44AAAAA0B&#10;AAAPAAAAAAAAAAAAAAAAAJgEAABkcnMvZG93bnJldi54bWxQSwUGAAAAAAQABADzAAAApQUAAAAA&#10;" fillcolor="#e1eee8 [663]" stroked="f">
                <v:textbox>
                  <w:txbxContent>
                    <w:p w14:paraId="5E1F9FD7" w14:textId="35F261C8" w:rsidR="000C09B0" w:rsidRPr="00D71DE9" w:rsidRDefault="00B7286E" w:rsidP="00B7286E">
                      <w:pPr>
                        <w:spacing w:after="0" w:line="520" w:lineRule="exact"/>
                        <w:jc w:val="righ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B7286E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B7286E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B7286E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b/>
                          <w:sz w:val="34"/>
                        </w:rPr>
                        <w:t>الطالب</w:t>
                      </w:r>
                      <w:proofErr w:type="spellEnd"/>
                    </w:p>
                    <w:p w14:paraId="2EB52169" w14:textId="77777777" w:rsidR="00B7286E" w:rsidRPr="00B7286E" w:rsidRDefault="00B7286E" w:rsidP="00B7286E">
                      <w:pPr>
                        <w:bidi/>
                        <w:spacing w:before="120" w:after="0" w:line="240" w:lineRule="auto"/>
                        <w:ind w:left="255" w:hanging="27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اكتشف الوظائف والاهتمامات: هناك عدة مواقع إلكترونية تحاول مساعدة على المطابقة بين الشخصية والاهتمام في الوظائف المحتملة. جرب </w:t>
                      </w:r>
                      <w:r w:rsidRPr="00B7286E">
                        <w:rPr>
                          <w:rFonts w:ascii="Arial" w:eastAsia="Times New Roman" w:hAnsi="Arial" w:cs="Arial"/>
                          <w:color w:val="548DD4"/>
                          <w:sz w:val="28"/>
                          <w:szCs w:val="28"/>
                          <w:u w:val="single"/>
                          <w:lang w:eastAsia="ja-JP"/>
                        </w:rPr>
                        <w:t>careerbridge.wa.gov</w:t>
                      </w:r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للبدء في استكشاف الخيارات المتلفة.</w:t>
                      </w:r>
                    </w:p>
                    <w:p w14:paraId="1012C2A0" w14:textId="77777777" w:rsidR="00D71DE9" w:rsidRPr="00D71DE9" w:rsidRDefault="00D71DE9" w:rsidP="00C23FD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58B050D2" w14:textId="77777777" w:rsidR="00B7286E" w:rsidRPr="00B7286E" w:rsidRDefault="00B7286E" w:rsidP="00B7286E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  <w:r w:rsidRPr="00B7286E"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قائمة مراجعة العائلة</w:t>
                      </w:r>
                    </w:p>
                    <w:p w14:paraId="7F1967F8" w14:textId="77777777" w:rsidR="00B7286E" w:rsidRPr="00B7286E" w:rsidRDefault="00B7286E" w:rsidP="00B7286E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تعرف على الفرص الخاصة بدعم ولدك المراهق في فصل الصيف أو شجعه على تجربة شيء ما جديد مثل خدمة المجتمع أو فترات التدريب أو العمل أو المعسكرات الصيفية.</w:t>
                      </w:r>
                    </w:p>
                    <w:p w14:paraId="0CB69393" w14:textId="77777777" w:rsidR="00B7286E" w:rsidRPr="00B7286E" w:rsidRDefault="00B7286E" w:rsidP="00B7286E">
                      <w:pPr>
                        <w:bidi/>
                        <w:spacing w:before="120" w:after="0" w:line="240" w:lineRule="auto"/>
                        <w:ind w:left="345" w:hanging="34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B7286E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شجع ولدك المراهق على الاحتفاظ بالمذكرات كطريقة لتحصيل الخبرات للاستفادة منها عند كتابة المقالات الخاصة بالمنح الدراسة أو طلبات الالتحاق بالكليات.</w:t>
                      </w:r>
                    </w:p>
                    <w:p w14:paraId="36EE7BFC" w14:textId="3E658BC8" w:rsidR="00D437A5" w:rsidRPr="00D71DE9" w:rsidRDefault="00D437A5" w:rsidP="00B7286E">
                      <w:pPr>
                        <w:spacing w:after="0" w:line="520" w:lineRule="exact"/>
                        <w:rPr>
                          <w:rFonts w:eastAsia="Calibri" w:cs="Arial"/>
                          <w:color w:val="000000" w:themeColor="text1"/>
                          <w:szCs w:val="2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3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5B0B3" wp14:editId="72286557">
                <wp:simplePos x="0" y="0"/>
                <wp:positionH relativeFrom="column">
                  <wp:posOffset>0</wp:posOffset>
                </wp:positionH>
                <wp:positionV relativeFrom="paragraph">
                  <wp:posOffset>132624</wp:posOffset>
                </wp:positionV>
                <wp:extent cx="2192655" cy="62705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2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54CE4" w14:textId="6DA36466" w:rsidR="00507024" w:rsidRPr="00D71DE9" w:rsidRDefault="00B7286E" w:rsidP="00507024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507024" w:rsidRPr="00D71DE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507024" w:rsidRPr="00D71DE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يحتاج</w:t>
                            </w:r>
                            <w:proofErr w:type="spellEnd"/>
                            <w:r w:rsidRPr="00B728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ولدي</w:t>
                            </w:r>
                            <w:proofErr w:type="spellEnd"/>
                            <w:r w:rsidRPr="00B728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لكي</w:t>
                            </w:r>
                            <w:proofErr w:type="spellEnd"/>
                            <w:r w:rsidRPr="00B728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يتخذ</w:t>
                            </w:r>
                            <w:proofErr w:type="spellEnd"/>
                            <w:r w:rsidRPr="00B728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قرار</w:t>
                            </w:r>
                            <w:proofErr w:type="spellEnd"/>
                            <w:r w:rsidRPr="00B728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بشأن</w:t>
                            </w:r>
                            <w:proofErr w:type="spellEnd"/>
                            <w:r w:rsidRPr="00B728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مهنة</w:t>
                            </w:r>
                            <w:proofErr w:type="spellEnd"/>
                            <w:r w:rsidRPr="00B728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B728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قبل</w:t>
                            </w:r>
                            <w:proofErr w:type="spellEnd"/>
                            <w:r w:rsidRPr="00B728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B728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B7286E">
                              <w:rPr>
                                <w:rStyle w:val="Strong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4A3AA8F" w14:textId="245C6428" w:rsidR="00507024" w:rsidRPr="00D71DE9" w:rsidRDefault="00B7286E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507024" w:rsidRPr="00D71DE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تعتبر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فترة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عي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الوقت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المناسب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للاستكشاف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وباستثناء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حالات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قليلة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محددة</w:t>
                            </w:r>
                            <w:proofErr w:type="spellEnd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اختيار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تخصص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أثناء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الثانية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ويظلون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حتى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إتمام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التقدير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السنوات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الأربع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.</w:t>
                            </w:r>
                            <w:r w:rsidR="00507024"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0350BA8D" w14:textId="77777777" w:rsidR="00B7286E" w:rsidRDefault="00B7286E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ثمة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عدد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مفاجئ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يكتشفون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مسارهم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المهني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أثناء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التحاقهم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بإحدى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الدورات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يكونوا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يتوقعون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يحبوه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AD26B94" w14:textId="24C276C5" w:rsidR="00507024" w:rsidRPr="00D71DE9" w:rsidRDefault="00B7286E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ربما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يحاول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الأصدقاء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ذوي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النوايا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الطيبة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الضغط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لكي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يتخذ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قرارًا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بشأن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مجال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تخصص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مهنة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هذا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الوقت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تسمح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لهم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بذلك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يأخذوا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الوقت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بهم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لاتخاذ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7286E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القرارات</w:t>
                            </w:r>
                            <w:proofErr w:type="spellEnd"/>
                            <w:r w:rsidRPr="00B728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575BB99" w14:textId="77777777" w:rsidR="00C23FD7" w:rsidRPr="00D71DE9" w:rsidRDefault="00C23FD7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60AAA436" w14:textId="77777777" w:rsidR="00507024" w:rsidRPr="00D71DE9" w:rsidRDefault="00507024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Cs w:val="24"/>
                              </w:rPr>
                            </w:pPr>
                            <w:r w:rsidRPr="00D71DE9">
                              <w:rPr>
                                <w:rFonts w:ascii="Myriad Pro" w:hAnsi="Myriad Pro"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14:paraId="0D6A9E56" w14:textId="77777777" w:rsidR="006E5E3B" w:rsidRPr="006E5E3B" w:rsidRDefault="006E5E3B" w:rsidP="006E5E3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B0B3" id="Text Box 9" o:spid="_x0000_s1036" type="#_x0000_t202" style="position:absolute;margin-left:0;margin-top:10.45pt;width:172.65pt;height:4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lSgAIAAGsFAAAOAAAAZHJzL2Uyb0RvYy54bWysVN9P2zAQfp+0/8Hy+0hbKFsrUtSBmCYh&#10;QIOJZ9exaTTb59nXJt1fv7OTtBXbC9NekvPd58/3++KytYZtVYg1uJKPT0acKSehqt1Lyb8/3Xz4&#10;xFlE4SphwKmS71Tkl4v37y4aP1cTWIOpVGBE4uK88SVfI/p5UUS5VlbEE/DKkVFDsALpGF6KKoiG&#10;2K0pJqPRedFAqHwAqWIk7XVn5IvMr7WSeK91VMhMyck3zN+Qv6v0LRYXYv4ShF/XsndD/IMXVtSO&#10;Ht1TXQsUbBPqP6hsLQNE0HgiwRagdS1VjoGiGY9eRfO4Fl7lWCg50e/TFP8frbzbPgRWVyWfceaE&#10;pRI9qRbZZ2jZLGWn8XFOoEdPMGxJTVUe9JGUKehWB5v+FA4jO+V5t89tIpOknIxnk/PplDNJtvPJ&#10;x9H0dJp4isN1HyJ+UWBZEkoeqHg5p2J7G7GDDpD0moOb2phcQONYQ6yn01G+sLcQuXEJq3Ir9DQp&#10;pM71LOHOqIQx7pvSlIocQVLkJlRXJrCtoPYRUiqHOfjMS+iE0uTEWy72+INXb7ncxTG8DA73l23t&#10;IOToX7ld/Rhc1h2ecn4UdxKxXbW5B8Z5IJJqBdWOKh6gm5jo5U1NVbkVER9EoBGhItPY4z19tAHK&#10;PvQSZ2sIv/6mT3jqXLJy1tDIlTz+3IigODNfHfX0bHx2lmY0H86mHyd0CMeW1bHFbewVUFnGtGC8&#10;zGLCoxlEHcA+03ZYplfJJJykt0uOg3iF3SKg7SLVcplBNJVe4K179DJRpyqlnntqn0XwfWMi9fQd&#10;DMMp5q/6s8Ommw6WGwRd5+Y9ZLUvAE10bv9++6SVcXzOqMOOXPwGAAD//wMAUEsDBBQABgAIAAAA&#10;IQBZ1Fzf4AAAAAgBAAAPAAAAZHJzL2Rvd25yZXYueG1sTI/BTsMwEETvSPyDtUjcqE3aohDiVFWk&#10;CgnBoaUXbpt4m0TEdojdNvD1LKdyHM1o5k2+mmwvTjSGzjsN9zMFglztTecaDfv3zV0KIkR0Bnvv&#10;SMM3BVgV11c5Zsaf3ZZOu9gILnEhQw1tjEMmZahbshhmfiDH3sGPFiPLsZFmxDOX214mSj1Ii53j&#10;hRYHKluqP3dHq+Gl3Lzhtkps+tOXz6+H9fC1/1hqfXszrZ9ARJriJQx/+IwOBTNV/uhMEL0GPhI1&#10;JOoRBLvzxXIOouKYUukCZJHL/weKXwAAAP//AwBQSwECLQAUAAYACAAAACEAtoM4kv4AAADhAQAA&#10;EwAAAAAAAAAAAAAAAAAAAAAAW0NvbnRlbnRfVHlwZXNdLnhtbFBLAQItABQABgAIAAAAIQA4/SH/&#10;1gAAAJQBAAALAAAAAAAAAAAAAAAAAC8BAABfcmVscy8ucmVsc1BLAQItABQABgAIAAAAIQAUYJlS&#10;gAIAAGsFAAAOAAAAAAAAAAAAAAAAAC4CAABkcnMvZTJvRG9jLnhtbFBLAQItABQABgAIAAAAIQBZ&#10;1Fzf4AAAAAgBAAAPAAAAAAAAAAAAAAAAANoEAABkcnMvZG93bnJldi54bWxQSwUGAAAAAAQABADz&#10;AAAA5wUAAAAA&#10;" filled="f" stroked="f" strokeweight=".5pt">
                <v:textbox>
                  <w:txbxContent>
                    <w:p w14:paraId="73454CE4" w14:textId="6DA36466" w:rsidR="00507024" w:rsidRPr="00D71DE9" w:rsidRDefault="00B7286E" w:rsidP="00507024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proofErr w:type="spellStart"/>
                      <w:r w:rsidRPr="00B7286E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507024" w:rsidRPr="00D71DE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507024" w:rsidRPr="00D71DE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يحتاج</w:t>
                      </w:r>
                      <w:proofErr w:type="spellEnd"/>
                      <w:r w:rsidRPr="00B728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ولدي</w:t>
                      </w:r>
                      <w:proofErr w:type="spellEnd"/>
                      <w:r w:rsidRPr="00B728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لكي</w:t>
                      </w:r>
                      <w:proofErr w:type="spellEnd"/>
                      <w:r w:rsidRPr="00B728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يتخذ</w:t>
                      </w:r>
                      <w:proofErr w:type="spellEnd"/>
                      <w:r w:rsidRPr="00B728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قرار</w:t>
                      </w:r>
                      <w:proofErr w:type="spellEnd"/>
                      <w:r w:rsidRPr="00B728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بشأن</w:t>
                      </w:r>
                      <w:proofErr w:type="spellEnd"/>
                      <w:r w:rsidRPr="00B728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مهنة</w:t>
                      </w:r>
                      <w:proofErr w:type="spellEnd"/>
                      <w:r w:rsidRPr="00B728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B728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قبل</w:t>
                      </w:r>
                      <w:proofErr w:type="spellEnd"/>
                      <w:r w:rsidRPr="00B728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B728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بالكلية</w:t>
                      </w:r>
                      <w:proofErr w:type="spellEnd"/>
                      <w:r w:rsidRPr="00B7286E">
                        <w:rPr>
                          <w:rStyle w:val="Strong"/>
                          <w:sz w:val="28"/>
                          <w:szCs w:val="26"/>
                        </w:rPr>
                        <w:t>.</w:t>
                      </w:r>
                    </w:p>
                    <w:p w14:paraId="44A3AA8F" w14:textId="245C6428" w:rsidR="00507024" w:rsidRPr="00D71DE9" w:rsidRDefault="00B7286E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proofErr w:type="spellStart"/>
                      <w:r w:rsidRPr="00B7286E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507024" w:rsidRPr="00D71DE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تعتبر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فترة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عي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الوقت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المناسب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للاستكشاف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وباستثناء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حالات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قليلة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محددة</w:t>
                      </w:r>
                      <w:proofErr w:type="spellEnd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اختيار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تخصص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أثناء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السنة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الثانية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ويظلون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حتى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إتمام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الحصول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التقدير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السنوات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الأربع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.</w:t>
                      </w:r>
                      <w:r w:rsidR="00507024"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0350BA8D" w14:textId="77777777" w:rsidR="00B7286E" w:rsidRDefault="00B7286E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ثمة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عدد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مفاجئ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يكتشفون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مسارهم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المهني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أثناء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التحاقهم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بإحدى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الدورات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لم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يكونوا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يتوقعون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يحبوه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.</w:t>
                      </w:r>
                    </w:p>
                    <w:p w14:paraId="1AD26B94" w14:textId="24C276C5" w:rsidR="00507024" w:rsidRPr="00D71DE9" w:rsidRDefault="00B7286E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ربما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يحاول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بعض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الأصدقاء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ذوي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النوايا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الطيبة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الضغط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لكي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يتخذ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قرارًا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بشأن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مجال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تخصص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مهنة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هذا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الوقت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تسمح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لهم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بذلك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–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يأخذوا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الوقت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بهم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لاتخاذ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B7286E">
                        <w:rPr>
                          <w:rFonts w:ascii="Arial" w:hAnsi="Arial" w:cs="Arial"/>
                          <w:sz w:val="28"/>
                          <w:szCs w:val="26"/>
                        </w:rPr>
                        <w:t>القرارات</w:t>
                      </w:r>
                      <w:proofErr w:type="spellEnd"/>
                      <w:r w:rsidRPr="00B728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.</w:t>
                      </w:r>
                    </w:p>
                    <w:p w14:paraId="1575BB99" w14:textId="77777777" w:rsidR="00C23FD7" w:rsidRPr="00D71DE9" w:rsidRDefault="00C23FD7" w:rsidP="00507024">
                      <w:pPr>
                        <w:spacing w:after="0"/>
                        <w:jc w:val="right"/>
                        <w:rPr>
                          <w:rFonts w:ascii="Myriad Pro" w:hAnsi="Myriad Pro" w:cs="Arial"/>
                          <w:b/>
                          <w:i/>
                          <w:szCs w:val="24"/>
                        </w:rPr>
                      </w:pPr>
                    </w:p>
                    <w:p w14:paraId="60AAA436" w14:textId="77777777" w:rsidR="00507024" w:rsidRPr="00D71DE9" w:rsidRDefault="00507024" w:rsidP="00507024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Cs w:val="24"/>
                        </w:rPr>
                      </w:pPr>
                      <w:r w:rsidRPr="00D71DE9">
                        <w:rPr>
                          <w:rFonts w:ascii="Myriad Pro" w:hAnsi="Myriad Pro"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14:paraId="0D6A9E56" w14:textId="77777777" w:rsidR="006E5E3B" w:rsidRPr="006E5E3B" w:rsidRDefault="006E5E3B" w:rsidP="006E5E3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2" w:name="_GoBack"/>
      <w:bookmarkEnd w:id="2"/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0BB2E" w14:textId="77777777" w:rsidR="005D5DFE" w:rsidRDefault="005D5DFE" w:rsidP="009909CD">
      <w:pPr>
        <w:spacing w:after="0" w:line="240" w:lineRule="auto"/>
      </w:pPr>
      <w:r>
        <w:separator/>
      </w:r>
    </w:p>
  </w:endnote>
  <w:endnote w:type="continuationSeparator" w:id="0">
    <w:p w14:paraId="3936ABC4" w14:textId="77777777" w:rsidR="005D5DFE" w:rsidRDefault="005D5DF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178F" w14:textId="77777777" w:rsidR="009712E2" w:rsidRDefault="009712E2" w:rsidP="009712E2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CF2181D" wp14:editId="7E93DF0E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2F912F" w14:textId="09A37018" w:rsidR="009712E2" w:rsidRPr="00D46648" w:rsidRDefault="00B7286E" w:rsidP="00B7286E">
    <w:pPr>
      <w:pStyle w:val="Footer"/>
      <w:jc w:val="center"/>
    </w:pPr>
    <w:r w:rsidRPr="00B7286E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B7286E">
        <w:rPr>
          <w:rFonts w:ascii="Arial" w:eastAsia="Times New Roman" w:hAnsi="Arial" w:cs="Arial"/>
          <w:color w:val="548DD4"/>
          <w:sz w:val="21"/>
          <w:szCs w:val="21"/>
          <w:u w:val="single"/>
        </w:rPr>
        <w:t>readysetgrad.org</w:t>
      </w:r>
    </w:hyperlink>
    <w:r w:rsidRPr="00B7286E">
      <w:rPr>
        <w:rFonts w:ascii="Arial" w:eastAsia="Times New Roman" w:hAnsi="Arial" w:cs="Arial"/>
        <w:color w:val="548DD4"/>
        <w:sz w:val="21"/>
        <w:szCs w:val="21"/>
        <w:u w:val="single"/>
        <w:rtl/>
      </w:rPr>
      <w:t xml:space="preserve"> </w:t>
    </w:r>
    <w:r w:rsidRPr="00B7286E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C228" w14:textId="77777777" w:rsidR="005D5DFE" w:rsidRDefault="005D5DFE" w:rsidP="009909CD">
      <w:pPr>
        <w:spacing w:after="0" w:line="240" w:lineRule="auto"/>
      </w:pPr>
      <w:r>
        <w:separator/>
      </w:r>
    </w:p>
  </w:footnote>
  <w:footnote w:type="continuationSeparator" w:id="0">
    <w:p w14:paraId="760E0DFB" w14:textId="77777777" w:rsidR="005D5DFE" w:rsidRDefault="005D5DF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F3"/>
    <w:multiLevelType w:val="hybridMultilevel"/>
    <w:tmpl w:val="9D94B3B2"/>
    <w:lvl w:ilvl="0" w:tplc="2E1EA0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65A1"/>
    <w:multiLevelType w:val="hybridMultilevel"/>
    <w:tmpl w:val="5CCEBFE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1E07"/>
    <w:multiLevelType w:val="hybridMultilevel"/>
    <w:tmpl w:val="51020F3C"/>
    <w:lvl w:ilvl="0" w:tplc="ADCE62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513A"/>
    <w:rsid w:val="00076C3A"/>
    <w:rsid w:val="000C09B0"/>
    <w:rsid w:val="000C40B8"/>
    <w:rsid w:val="00155AA2"/>
    <w:rsid w:val="001733BE"/>
    <w:rsid w:val="00180D4D"/>
    <w:rsid w:val="001956B9"/>
    <w:rsid w:val="001A432A"/>
    <w:rsid w:val="001A6610"/>
    <w:rsid w:val="001B2141"/>
    <w:rsid w:val="001D16DC"/>
    <w:rsid w:val="001D41E3"/>
    <w:rsid w:val="001D5961"/>
    <w:rsid w:val="001D5F2E"/>
    <w:rsid w:val="00275C50"/>
    <w:rsid w:val="002B55B1"/>
    <w:rsid w:val="003E3DDE"/>
    <w:rsid w:val="00406591"/>
    <w:rsid w:val="00414D69"/>
    <w:rsid w:val="00436814"/>
    <w:rsid w:val="0047316F"/>
    <w:rsid w:val="0047425E"/>
    <w:rsid w:val="004F775C"/>
    <w:rsid w:val="005065B7"/>
    <w:rsid w:val="00507024"/>
    <w:rsid w:val="005326F5"/>
    <w:rsid w:val="00532A29"/>
    <w:rsid w:val="00570F58"/>
    <w:rsid w:val="005D5DFE"/>
    <w:rsid w:val="006207D8"/>
    <w:rsid w:val="00622246"/>
    <w:rsid w:val="006233C5"/>
    <w:rsid w:val="00645074"/>
    <w:rsid w:val="00654C11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8110A7"/>
    <w:rsid w:val="00814DB6"/>
    <w:rsid w:val="00840B5F"/>
    <w:rsid w:val="00854BA0"/>
    <w:rsid w:val="00862933"/>
    <w:rsid w:val="00874387"/>
    <w:rsid w:val="008916E0"/>
    <w:rsid w:val="008A4FE5"/>
    <w:rsid w:val="00927220"/>
    <w:rsid w:val="009712E2"/>
    <w:rsid w:val="00980FFC"/>
    <w:rsid w:val="009909CD"/>
    <w:rsid w:val="009B09EE"/>
    <w:rsid w:val="00A25076"/>
    <w:rsid w:val="00A35E22"/>
    <w:rsid w:val="00A51106"/>
    <w:rsid w:val="00A924DC"/>
    <w:rsid w:val="00AC67ED"/>
    <w:rsid w:val="00B044CD"/>
    <w:rsid w:val="00B53C93"/>
    <w:rsid w:val="00B646B2"/>
    <w:rsid w:val="00B7286E"/>
    <w:rsid w:val="00B91A1C"/>
    <w:rsid w:val="00B93DDE"/>
    <w:rsid w:val="00B94B56"/>
    <w:rsid w:val="00BF125D"/>
    <w:rsid w:val="00BF154F"/>
    <w:rsid w:val="00C23FD7"/>
    <w:rsid w:val="00C720FA"/>
    <w:rsid w:val="00C91747"/>
    <w:rsid w:val="00CA36F6"/>
    <w:rsid w:val="00CD2DEC"/>
    <w:rsid w:val="00CE5BCB"/>
    <w:rsid w:val="00CF1D50"/>
    <w:rsid w:val="00D14F9D"/>
    <w:rsid w:val="00D257AF"/>
    <w:rsid w:val="00D321C2"/>
    <w:rsid w:val="00D437A5"/>
    <w:rsid w:val="00D71DE9"/>
    <w:rsid w:val="00DE118F"/>
    <w:rsid w:val="00EA4914"/>
    <w:rsid w:val="00EC28A1"/>
    <w:rsid w:val="00ED7C49"/>
    <w:rsid w:val="00F35BE3"/>
    <w:rsid w:val="00F40A18"/>
    <w:rsid w:val="00F56DB3"/>
    <w:rsid w:val="00F95852"/>
    <w:rsid w:val="00FB558F"/>
    <w:rsid w:val="00FD7D6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A4B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492FA097EEE4054BB4904F661DC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31C0-D8CD-4D2D-BA0D-1CB815C3E45B}"/>
      </w:docPartPr>
      <w:docPartBody>
        <w:p w:rsidR="00000000" w:rsidRDefault="002001E1" w:rsidP="002001E1">
          <w:pPr>
            <w:pStyle w:val="3492FA097EEE4054BB4904F661DC4506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02D4870EC8948E5A57E6936B6FD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CC40-15BF-40DC-A3F4-1039B3DF1870}"/>
      </w:docPartPr>
      <w:docPartBody>
        <w:p w:rsidR="00000000" w:rsidRDefault="002001E1" w:rsidP="002001E1">
          <w:pPr>
            <w:pStyle w:val="202D4870EC8948E5A57E6936B6FD9815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2001E1"/>
    <w:rsid w:val="00450A7A"/>
    <w:rsid w:val="004D1936"/>
    <w:rsid w:val="00600420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2001E1"/>
    <w:rPr>
      <w:color w:val="808080"/>
    </w:rPr>
  </w:style>
  <w:style w:type="paragraph" w:customStyle="1" w:styleId="3492FA097EEE4054BB4904F661DC4506">
    <w:name w:val="3492FA097EEE4054BB4904F661DC4506"/>
    <w:rsid w:val="002001E1"/>
  </w:style>
  <w:style w:type="paragraph" w:customStyle="1" w:styleId="202D4870EC8948E5A57E6936B6FD9815">
    <w:name w:val="202D4870EC8948E5A57E6936B6FD9815"/>
    <w:rsid w:val="0020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DA52A-35ED-4F8B-A6A9-87FCB915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2018-09-18T14:45:00Z</dcterms:created>
  <dcterms:modified xsi:type="dcterms:W3CDTF">2018-09-18T14:45:00Z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