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4D6A" w14:textId="77777777" w:rsidR="001B2141" w:rsidRDefault="008D4EEF" w:rsidP="001B2141">
      <w:r>
        <w:pict w14:anchorId="5229BC7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2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<v:textbox>
              <w:txbxContent>
                <w:p w14:paraId="63E079D7" w14:textId="68B77DE7" w:rsidR="001B2141" w:rsidRPr="00805987" w:rsidRDefault="00D71DE9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805987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MAAJO     </w:t>
                  </w:r>
                  <w:r w:rsidR="008D4EEF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     </w:t>
                  </w:r>
                  <w:bookmarkStart w:id="0" w:name="_GoBack"/>
                  <w:bookmarkEnd w:id="0"/>
                  <w:r w:rsidR="002A25BE" w:rsidRPr="00805987">
                    <w:rPr>
                      <w:rFonts w:ascii="Myriad Pro" w:hAnsi="Myriad Pro"/>
                      <w:b/>
                      <w:sz w:val="30"/>
                      <w:lang w:val="es-ES"/>
                    </w:rPr>
                    <w:t>LOO TAROGALAY</w:t>
                  </w:r>
                  <w:r w:rsidR="007A44FD" w:rsidRPr="00805987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</w:t>
                  </w:r>
                  <w:r w:rsidRPr="00805987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QOYSASKA </w:t>
                  </w:r>
                  <w:r w:rsidRPr="00805987">
                    <w:rPr>
                      <w:rFonts w:ascii="Myriad Pro" w:hAnsi="Myriad Pro"/>
                      <w:b/>
                      <w:sz w:val="32"/>
                      <w:lang w:val="es-ES"/>
                    </w:rPr>
                    <w:t>ARDAYDA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63122E4" wp14:editId="4614401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E135CBF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A985653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134709D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3D1154C" w14:textId="77777777" w:rsidR="00FB558F" w:rsidRDefault="00FB558F" w:rsidP="00FB558F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 w:rsidR="005E39AA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5E39AA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772ACB6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FCA944C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F3CAEC1" w14:textId="77777777" w:rsidR="001B2141" w:rsidRDefault="008D4EEF" w:rsidP="001B2141">
      <w:r>
        <w:pict w14:anchorId="67D9DA36">
          <v:shape id="Text Box 13" o:spid="_x0000_s1028" type="#_x0000_t202" href="http://awareness.attendanceworks.org/" style="position:absolute;margin-left:4.3pt;margin-top:531.55pt;width:571.9pt;height:95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IhpSRKzAgAA4AUAAA4AAAAAAAAAAAAAAAAA&#10;LgIAAGRycy9lMm9Eb2MueG1sUEsBAi0AFAAGAAgAAAAhAFnHxq7gAAAADAEAAA8AAAAAAAAAAAAA&#10;AAAADQUAAGRycy9kb3ducmV2LnhtbFBLAQItABQABgAIAAAAIQDYujg41gAAAFABAAAZAAAAAAAA&#10;AAAAAAAAABoGAABkcnMvX3JlbHMvZTJvRG9jLnhtbC5yZWxzUEsFBgAAAAAFAAUAOgEAACcHAAAA&#10;AA==&#10;" o:button="t" filled="f" stroked="f" strokeweight=".5pt">
            <v:fill o:detectmouseclick="t"/>
            <v:textbox>
              <w:txbxContent>
                <w:p w14:paraId="1EDED859" w14:textId="77777777" w:rsidR="00B93DDE" w:rsidRPr="008D0BE8" w:rsidRDefault="004F775C" w:rsidP="0047316F">
                  <w:pPr>
                    <w:pStyle w:val="NoSpacing"/>
                    <w:rPr>
                      <w:rFonts w:ascii="Myriad Pro" w:hAnsi="Myriad Pro" w:cs="Arial"/>
                      <w:i/>
                      <w:sz w:val="24"/>
                      <w:szCs w:val="18"/>
                    </w:rPr>
                  </w:pPr>
                  <w:r w:rsidRPr="008D0BE8">
                    <w:rPr>
                      <w:sz w:val="26"/>
                      <w:szCs w:val="26"/>
                    </w:rPr>
                    <w:t xml:space="preserve">Career Bridge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bixisaa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sharaxaadaha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dhawaadkii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6,000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barnaamijyo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waxbarasho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tababaro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dugsiyada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kulliyadaha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jaamacada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Washington.Tusaale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ahaan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isticmaalayaasha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raadin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karaan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boqolaal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tababaro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siiyaa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jeega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lacag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bixinta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iyaga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baranayo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xirfada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mushaarka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sareeyo.Websaydkaan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gobolka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bilaash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ah,</w:t>
                  </w:r>
                  <w:hyperlink r:id="rId12" w:history="1">
                    <w:r w:rsidRPr="008D0BE8">
                      <w:rPr>
                        <w:rStyle w:val="Hyperlink"/>
                        <w:sz w:val="26"/>
                        <w:szCs w:val="26"/>
                      </w:rPr>
                      <w:t xml:space="preserve"> careerbridge.wa.gov</w:t>
                    </w:r>
                  </w:hyperlink>
                  <w:r w:rsidRPr="008D0BE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illaha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horeeyo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Washington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qorsheynta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2B9526C1">
          <v:shape id="Text Box 2" o:spid="_x0000_s1029" type="#_x0000_t202" style="position:absolute;margin-left:.85pt;margin-top:18.95pt;width:6in;height:491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" filled="f" stroked="f">
            <v:textbox>
              <w:txbxContent>
                <w:p w14:paraId="3B1BF73C" w14:textId="77777777" w:rsidR="00180D4D" w:rsidRPr="008D0BE8" w:rsidRDefault="00654C11" w:rsidP="00180D4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Maxaad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Rabtaa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Inaad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Noqotid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Markii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Aad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D0BE8">
                    <w:rPr>
                      <w:rFonts w:ascii="Myriad Pro" w:hAnsi="Myriad Pro"/>
                      <w:b/>
                      <w:sz w:val="34"/>
                    </w:rPr>
                    <w:t>Kortid</w:t>
                  </w:r>
                  <w:proofErr w:type="spellEnd"/>
                  <w:r w:rsidRPr="008D0BE8">
                    <w:rPr>
                      <w:rFonts w:ascii="Myriad Pro" w:hAnsi="Myriad Pro"/>
                      <w:b/>
                      <w:sz w:val="34"/>
                    </w:rPr>
                    <w:t>?</w:t>
                  </w:r>
                </w:p>
                <w:p w14:paraId="3AE88A3F" w14:textId="6C5A4D29" w:rsidR="00FB558F" w:rsidRPr="008D0BE8" w:rsidRDefault="005065B7" w:rsidP="00654C11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8D0BE8">
                    <w:rPr>
                      <w:sz w:val="26"/>
                      <w:szCs w:val="26"/>
                    </w:rPr>
                    <w:t>Marnaba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lagama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hormarin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dhallaankaaga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bilaabo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sahminta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xiisahiisa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am </w:t>
                  </w:r>
                  <w:proofErr w:type="spellStart"/>
                  <w:r w:rsidR="00814C08" w:rsidRPr="008D0BE8">
                    <w:rPr>
                      <w:sz w:val="26"/>
                      <w:szCs w:val="26"/>
                    </w:rPr>
                    <w:t>xiisa</w:t>
                  </w:r>
                  <w:r w:rsidR="00814C08">
                    <w:rPr>
                      <w:sz w:val="26"/>
                      <w:szCs w:val="26"/>
                    </w:rPr>
                    <w:t>d</w:t>
                  </w:r>
                  <w:r w:rsidR="00814C08" w:rsidRPr="008D0BE8">
                    <w:rPr>
                      <w:sz w:val="26"/>
                      <w:szCs w:val="26"/>
                    </w:rPr>
                    <w:t>eeda</w:t>
                  </w:r>
                  <w:proofErr w:type="spellEnd"/>
                  <w:r w:rsidR="00814C08"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wadooyinka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suurtogalka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ah.</w:t>
                  </w:r>
                  <w:r w:rsidR="00C92D9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is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weydiiyaan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>:</w:t>
                  </w:r>
                  <w:r w:rsidR="004A3F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Maxaan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wanaagsannahay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>?</w:t>
                  </w:r>
                  <w:r w:rsidR="004A3F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Maxaan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jeclahay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inaan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sameeyo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>?</w:t>
                  </w:r>
                  <w:r w:rsidR="006B0E0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Haddii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uu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ciyaarayo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ciyaarayo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qalab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xiisaha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carruurta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maanta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badan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ayay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ka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dhahdaa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yeelan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karaan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sz w:val="26"/>
                      <w:szCs w:val="26"/>
                    </w:rPr>
                    <w:t>bari</w:t>
                  </w:r>
                  <w:proofErr w:type="spellEnd"/>
                  <w:r w:rsidRPr="008D0BE8">
                    <w:rPr>
                      <w:sz w:val="26"/>
                      <w:szCs w:val="26"/>
                    </w:rPr>
                    <w:t>.</w:t>
                  </w:r>
                </w:p>
                <w:tbl>
                  <w:tblPr>
                    <w:tblW w:w="499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048"/>
                    <w:gridCol w:w="2659"/>
                    <w:gridCol w:w="2861"/>
                  </w:tblGrid>
                  <w:tr w:rsidR="00507024" w:rsidRPr="008D0BE8" w14:paraId="52B56172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  <w:shd w:val="clear" w:color="auto" w:fill="8AD0D5" w:themeFill="text2" w:themeFillTint="66"/>
                      </w:tcPr>
                      <w:p w14:paraId="060C5760" w14:textId="77777777" w:rsidR="00507024" w:rsidRPr="008D0BE8" w:rsidRDefault="004F775C" w:rsidP="00507024">
                        <w:pPr>
                          <w:pStyle w:val="NoSpacing"/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Xiisaha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ama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Wadada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Shaqada</w:t>
                        </w:r>
                        <w:proofErr w:type="spellEnd"/>
                      </w:p>
                    </w:tc>
                    <w:tc>
                      <w:tcPr>
                        <w:tcW w:w="1553" w:type="pct"/>
                        <w:shd w:val="clear" w:color="auto" w:fill="8AD0D5" w:themeFill="text2" w:themeFillTint="66"/>
                      </w:tcPr>
                      <w:p w14:paraId="2280B21A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Diirada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Shaqada</w:t>
                        </w:r>
                        <w:proofErr w:type="spellEnd"/>
                      </w:p>
                    </w:tc>
                    <w:tc>
                      <w:tcPr>
                        <w:tcW w:w="1667" w:type="pct"/>
                        <w:shd w:val="clear" w:color="auto" w:fill="8AD0D5" w:themeFill="text2" w:themeFillTint="66"/>
                      </w:tcPr>
                      <w:p w14:paraId="3E3D5A13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Shaqooyinka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b/>
                            <w:sz w:val="19"/>
                            <w:szCs w:val="21"/>
                          </w:rPr>
                          <w:t>Tusaalaha</w:t>
                        </w:r>
                        <w:proofErr w:type="spellEnd"/>
                      </w:p>
                    </w:tc>
                  </w:tr>
                  <w:tr w:rsidR="00507024" w:rsidRPr="008D0BE8" w14:paraId="5738D0AE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</w:tcPr>
                      <w:p w14:paraId="13682463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Caafimaadka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Daawada</w:t>
                        </w:r>
                        <w:proofErr w:type="spellEnd"/>
                      </w:p>
                      <w:p w14:paraId="1D48B8DE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</w:p>
                      <w:p w14:paraId="09E8DA65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</w:p>
                    </w:tc>
                    <w:tc>
                      <w:tcPr>
                        <w:tcW w:w="1553" w:type="pct"/>
                      </w:tcPr>
                      <w:p w14:paraId="450EFB94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shaqeynayo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caawinta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dadka</w:t>
                        </w:r>
                        <w:proofErr w:type="spellEnd"/>
                      </w:p>
                    </w:tc>
                    <w:tc>
                      <w:tcPr>
                        <w:tcW w:w="1667" w:type="pct"/>
                      </w:tcPr>
                      <w:p w14:paraId="6AD64104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Nadiifiyaha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Ilkaha</w:t>
                        </w:r>
                        <w:proofErr w:type="spellEnd"/>
                      </w:p>
                      <w:p w14:paraId="38893801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Daaweynta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Jirka</w:t>
                        </w:r>
                        <w:proofErr w:type="spellEnd"/>
                      </w:p>
                      <w:p w14:paraId="03365A74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Dhaqtarka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qaliinka</w:t>
                        </w:r>
                        <w:proofErr w:type="spellEnd"/>
                      </w:p>
                    </w:tc>
                  </w:tr>
                  <w:tr w:rsidR="00507024" w:rsidRPr="008D0BE8" w14:paraId="0F55FFA6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</w:tcPr>
                      <w:p w14:paraId="39AA9A6D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Deegaanka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Dabiiciga</w:t>
                        </w:r>
                        <w:proofErr w:type="spellEnd"/>
                      </w:p>
                    </w:tc>
                    <w:tc>
                      <w:tcPr>
                        <w:tcW w:w="1553" w:type="pct"/>
                      </w:tcPr>
                      <w:p w14:paraId="60F311B3" w14:textId="5F4F1242" w:rsidR="00507024" w:rsidRPr="00805987" w:rsidRDefault="00507024" w:rsidP="009C21A9">
                        <w:pPr>
                          <w:pStyle w:val="NoSpacing"/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</w:pPr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 xml:space="preserve">La </w:t>
                        </w:r>
                        <w:proofErr w:type="spellStart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>shaqeynta</w:t>
                        </w:r>
                        <w:proofErr w:type="spellEnd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 xml:space="preserve"> ama </w:t>
                        </w:r>
                        <w:proofErr w:type="spellStart"/>
                        <w:r w:rsidR="009C21A9"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>maamulka</w:t>
                        </w:r>
                        <w:proofErr w:type="spellEnd"/>
                        <w:r w:rsidR="009C21A9"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>illaha</w:t>
                        </w:r>
                        <w:proofErr w:type="spellEnd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>caalamka</w:t>
                        </w:r>
                        <w:proofErr w:type="spellEnd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>dabiiciga</w:t>
                        </w:r>
                        <w:proofErr w:type="spellEnd"/>
                        <w:r w:rsidRPr="00805987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  <w:lang w:val="es-ES"/>
                          </w:rPr>
                          <w:t xml:space="preserve"> ah</w:t>
                        </w:r>
                      </w:p>
                    </w:tc>
                    <w:tc>
                      <w:tcPr>
                        <w:tcW w:w="1667" w:type="pct"/>
                      </w:tcPr>
                      <w:p w14:paraId="67FAF284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Maamulaha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Kaluunka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/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Duur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joogtada</w:t>
                        </w:r>
                        <w:proofErr w:type="spellEnd"/>
                      </w:p>
                      <w:p w14:paraId="2136A0C6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Marine Biologist</w:t>
                        </w:r>
                      </w:p>
                      <w:p w14:paraId="47C29835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Farsamayaqaan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Tayada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Biyaha</w:t>
                        </w:r>
                        <w:proofErr w:type="spellEnd"/>
                      </w:p>
                    </w:tc>
                  </w:tr>
                  <w:tr w:rsidR="00507024" w:rsidRPr="008D0BE8" w14:paraId="14C29B49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</w:tcPr>
                      <w:p w14:paraId="713D4756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Hal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abuurka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/Hal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abuurka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farshaxanka</w:t>
                        </w:r>
                        <w:proofErr w:type="spellEnd"/>
                      </w:p>
                    </w:tc>
                    <w:tc>
                      <w:tcPr>
                        <w:tcW w:w="1553" w:type="pct"/>
                      </w:tcPr>
                      <w:p w14:paraId="56E6ABBF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Isticmaalida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afkaaraha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warbixinta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lagu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muujinayo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aragtiyada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shaqsiga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oo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la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xiriir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dadka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667" w:type="pct"/>
                      </w:tcPr>
                      <w:p w14:paraId="6A57A1D0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Naqshadeeyaha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Sawirka</w:t>
                        </w:r>
                        <w:proofErr w:type="spellEnd"/>
                      </w:p>
                      <w:p w14:paraId="3EE7AA30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Filimka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Tafaftiraha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Fiidiyaha</w:t>
                        </w:r>
                        <w:proofErr w:type="spellEnd"/>
                      </w:p>
                      <w:p w14:paraId="5878D66B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Naqshadeeyaha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Gudaha</w:t>
                        </w:r>
                        <w:proofErr w:type="spellEnd"/>
                      </w:p>
                      <w:p w14:paraId="2EC69EB0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</w:p>
                    </w:tc>
                  </w:tr>
                  <w:tr w:rsidR="00507024" w:rsidRPr="008D0BE8" w14:paraId="122C496A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</w:tcPr>
                      <w:p w14:paraId="08CBEEBA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Injineerka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Cilmiga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farsamada</w:t>
                        </w:r>
                        <w:proofErr w:type="spellEnd"/>
                      </w:p>
                    </w:tc>
                    <w:tc>
                      <w:tcPr>
                        <w:tcW w:w="1553" w:type="pct"/>
                      </w:tcPr>
                      <w:p w14:paraId="129219AF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</w:pPr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La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shaqeynta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sheeyada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xogta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afkaaraha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lagu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aasaasayo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lagu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dhaqaajinayo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lagu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badelayo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lagu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wadayo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ama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lagu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dhisayo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waxyaabaha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667" w:type="pct"/>
                      </w:tcPr>
                      <w:p w14:paraId="09F00653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Makaanikaha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Diyaaraada</w:t>
                        </w:r>
                        <w:proofErr w:type="spellEnd"/>
                      </w:p>
                      <w:p w14:paraId="582F5706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Barnaamijyeeyaha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Kumbiyuutarka</w:t>
                        </w:r>
                        <w:proofErr w:type="spellEnd"/>
                      </w:p>
                      <w:p w14:paraId="2B2A55DA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Tuubiste</w:t>
                        </w:r>
                        <w:proofErr w:type="spellEnd"/>
                      </w:p>
                    </w:tc>
                  </w:tr>
                  <w:tr w:rsidR="00507024" w:rsidRPr="008D0BE8" w14:paraId="6D73B468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</w:tcPr>
                      <w:p w14:paraId="48092A58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br w:type="page"/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Ganacsiga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Maamulka</w:t>
                        </w:r>
                        <w:proofErr w:type="spellEnd"/>
                      </w:p>
                    </w:tc>
                    <w:tc>
                      <w:tcPr>
                        <w:tcW w:w="1553" w:type="pct"/>
                      </w:tcPr>
                      <w:p w14:paraId="22AA4CB6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</w:pPr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La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shaqeynta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dadka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warbixinta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u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hogaamineyso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oo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maamuleyso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gaarsiinta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badeecooyinka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adeegyada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ee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suuqa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667" w:type="pct"/>
                      </w:tcPr>
                      <w:p w14:paraId="7A4D9451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Xisaabiyaha</w:t>
                        </w:r>
                        <w:proofErr w:type="spellEnd"/>
                      </w:p>
                      <w:p w14:paraId="0D3FDC18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Qareebka</w:t>
                        </w:r>
                        <w:proofErr w:type="spellEnd"/>
                      </w:p>
                      <w:p w14:paraId="65EB3126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Wakiilka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Hantida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Guryaha</w:t>
                        </w:r>
                        <w:proofErr w:type="spellEnd"/>
                      </w:p>
                      <w:p w14:paraId="0AC973FF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</w:p>
                    </w:tc>
                  </w:tr>
                  <w:tr w:rsidR="00507024" w:rsidRPr="008D0BE8" w14:paraId="3313E637" w14:textId="77777777" w:rsidTr="004F775C">
                    <w:trPr>
                      <w:trHeight w:val="20"/>
                    </w:trPr>
                    <w:tc>
                      <w:tcPr>
                        <w:tcW w:w="1780" w:type="pct"/>
                      </w:tcPr>
                      <w:p w14:paraId="0ADCF185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Adeegyada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Bulshada</w:t>
                        </w:r>
                        <w:proofErr w:type="spellEnd"/>
                      </w:p>
                    </w:tc>
                    <w:tc>
                      <w:tcPr>
                        <w:tcW w:w="1553" w:type="pct"/>
                      </w:tcPr>
                      <w:p w14:paraId="592A38FB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shaqeynta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ku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caawinta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dadka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iyo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xalinta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dhibaatooyinka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i/>
                            <w:sz w:val="19"/>
                            <w:szCs w:val="21"/>
                          </w:rPr>
                          <w:t>bulshada</w:t>
                        </w:r>
                        <w:proofErr w:type="spellEnd"/>
                      </w:p>
                    </w:tc>
                    <w:tc>
                      <w:tcPr>
                        <w:tcW w:w="1667" w:type="pct"/>
                      </w:tcPr>
                      <w:p w14:paraId="43D8E1D4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Maktabada</w:t>
                        </w:r>
                        <w:proofErr w:type="spellEnd"/>
                      </w:p>
                      <w:p w14:paraId="725C6A63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Sarkaalka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Booliska</w:t>
                        </w:r>
                        <w:proofErr w:type="spellEnd"/>
                      </w:p>
                      <w:p w14:paraId="5E6A5924" w14:textId="77777777" w:rsidR="00507024" w:rsidRPr="008D0BE8" w:rsidRDefault="00507024" w:rsidP="00DE118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Shaqaalaha</w:t>
                        </w:r>
                        <w:proofErr w:type="spellEnd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D0BE8">
                          <w:rPr>
                            <w:rFonts w:ascii="Trebuchet MS" w:hAnsi="Trebuchet MS"/>
                            <w:sz w:val="19"/>
                            <w:szCs w:val="21"/>
                          </w:rPr>
                          <w:t>Bulshada</w:t>
                        </w:r>
                        <w:proofErr w:type="spellEnd"/>
                      </w:p>
                      <w:p w14:paraId="30EA999D" w14:textId="77777777" w:rsidR="00507024" w:rsidRPr="008D0BE8" w:rsidRDefault="00507024" w:rsidP="00507024">
                        <w:pPr>
                          <w:pStyle w:val="NoSpacing"/>
                          <w:rPr>
                            <w:rFonts w:ascii="Trebuchet MS" w:hAnsi="Trebuchet MS"/>
                            <w:sz w:val="19"/>
                            <w:szCs w:val="21"/>
                          </w:rPr>
                        </w:pPr>
                      </w:p>
                    </w:tc>
                  </w:tr>
                </w:tbl>
                <w:p w14:paraId="1D739F14" w14:textId="77777777" w:rsidR="000C09B0" w:rsidRDefault="000C09B0" w:rsidP="00507024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18"/>
                    </w:rPr>
                  </w:pPr>
                </w:p>
                <w:p w14:paraId="77AA8699" w14:textId="77777777" w:rsidR="0002513A" w:rsidRPr="00180D4D" w:rsidRDefault="0002513A" w:rsidP="00507024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pict w14:anchorId="13FC8B7D">
          <v:shape id="Text Box 8" o:spid="_x0000_s1030" type="#_x0000_t202" style="position:absolute;margin-left:4.2pt;margin-top:502.8pt;width:8in;height:28.8pt;z-index:2517002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OaXaEzfAAAADAEAAA8AAAAA&#10;AAAAAAAAAAAABAUAAGRycy9kb3ducmV2LnhtbFBLBQYAAAAABAAEAPMAAAAQBgAAAAA=&#10;" fillcolor="#4fb8c1 [1951]" stroked="f" strokeweight=".5pt">
            <v:textbox>
              <w:txbxContent>
                <w:p w14:paraId="1E3D5688" w14:textId="77777777" w:rsidR="00CA36F6" w:rsidRPr="006233C5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pict w14:anchorId="5A7FF7ED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104194BC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B83A34">
                    <w:rPr>
                      <w:sz w:val="28"/>
                    </w:rPr>
                    <w:t xml:space="preserve"> (</w:t>
                  </w:r>
                  <w:proofErr w:type="gramEnd"/>
                  <w:r w:rsidR="00B83A34">
                    <w:rPr>
                      <w:sz w:val="28"/>
                    </w:rPr>
                    <w:t xml:space="preserve">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7A571DCE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2B6A1ED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36EB698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95FD995" w14:textId="77777777" w:rsidR="00275C50" w:rsidRPr="00805987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805987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805987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805987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4D2B0657" w14:textId="77777777" w:rsidR="00F35BE3" w:rsidRPr="00805987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69F0FF3" w14:textId="77777777" w:rsidR="00F35BE3" w:rsidRPr="00805987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F3396AD" w14:textId="77777777" w:rsidR="00F35BE3" w:rsidRPr="00805987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805987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805987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805987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805987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B05DA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D71DE9">
        <w:br w:type="page"/>
      </w:r>
    </w:p>
    <w:p w14:paraId="6608F462" w14:textId="77777777" w:rsidR="001B2141" w:rsidRDefault="008D4EEF" w:rsidP="001B2141">
      <w:r>
        <w:lastRenderedPageBreak/>
        <w:pict w14:anchorId="7B1F5873">
          <v:shape id="Text Box 10" o:spid="_x0000_s1034" type="#_x0000_t202" style="position:absolute;margin-left:.3pt;margin-top:-.15pt;width:172.7pt;height:35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3E95EC6" w14:textId="18D6E33D" w:rsidR="001B2141" w:rsidRPr="00B05DA8" w:rsidRDefault="00B05DA8" w:rsidP="00805987">
                  <w:pPr>
                    <w:widowControl w:val="0"/>
                    <w:shd w:val="clear" w:color="auto" w:fill="E6B729" w:themeFill="accent3"/>
                    <w:spacing w:after="0"/>
                    <w:jc w:val="center"/>
                    <w:rPr>
                      <w:rFonts w:ascii="Myriad Pro" w:hAnsi="Myriad Pro" w:cs="Arial"/>
                      <w:b/>
                      <w:sz w:val="42"/>
                      <w:szCs w:val="15"/>
                    </w:rPr>
                  </w:pPr>
                  <w:proofErr w:type="spellStart"/>
                  <w:r w:rsidRPr="00B05DA8">
                    <w:rPr>
                      <w:rFonts w:ascii="Myriad Pro" w:hAnsi="Myriad Pro"/>
                      <w:b/>
                      <w:sz w:val="32"/>
                    </w:rPr>
                    <w:t>Beneeyaha</w:t>
                  </w:r>
                  <w:proofErr w:type="spellEnd"/>
                  <w:r w:rsidRPr="00B05DA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B05DA8">
                    <w:rPr>
                      <w:rFonts w:ascii="Myriad Pro" w:hAnsi="Myriad Pro"/>
                      <w:b/>
                      <w:sz w:val="32"/>
                    </w:rPr>
                    <w:t>Benta</w:t>
                  </w:r>
                  <w:proofErr w:type="spellEnd"/>
                  <w:r w:rsidRPr="00B05DA8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</w:p>
                <w:p w14:paraId="1AE59764" w14:textId="77777777" w:rsidR="001B2141" w:rsidRPr="00805987" w:rsidRDefault="001B2141" w:rsidP="00805987">
                  <w:pPr>
                    <w:widowControl w:val="0"/>
                    <w:spacing w:after="0"/>
                    <w:rPr>
                      <w:rFonts w:ascii="Myriad Pro" w:hAnsi="Myriad Pro" w:cs="Arial"/>
                      <w:sz w:val="16"/>
                      <w:szCs w:val="15"/>
                    </w:rPr>
                  </w:pPr>
                </w:p>
                <w:p w14:paraId="74ED9969" w14:textId="77777777" w:rsidR="001B2141" w:rsidRPr="00805987" w:rsidRDefault="001B2141" w:rsidP="001B2141">
                  <w:pPr>
                    <w:rPr>
                      <w:rFonts w:ascii="Myriad Pro" w:hAnsi="Myriad Pro"/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pict w14:anchorId="7C913447">
          <v:shape id="_x0000_s1033" type="#_x0000_t202" style="position:absolute;margin-left:187.7pt;margin-top:6pt;width:378.4pt;height:28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IY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" filled="f" strokecolor="#d9d9d9">
            <v:textbox>
              <w:txbxContent>
                <w:p w14:paraId="1925475F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462FD909" w14:textId="77777777" w:rsidR="00696E04" w:rsidRPr="00805987" w:rsidRDefault="00696E04" w:rsidP="00DE1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805987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34A5F9B9" w14:textId="77777777" w:rsidR="00781C88" w:rsidRPr="00805987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00943E61" w14:textId="77777777" w:rsidR="00671A4B" w:rsidRPr="001B2141" w:rsidRDefault="008D4EEF" w:rsidP="001B2141">
      <w:r>
        <w:pict w14:anchorId="698F7569">
          <v:shape id="_x0000_s1035" type="#_x0000_t202" style="position:absolute;margin-left:187.7pt;margin-top:203.4pt;width:378.4pt;height:400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" fillcolor="#e1eee8 [663]" stroked="f">
            <v:textbox>
              <w:txbxContent>
                <w:p w14:paraId="24422BDA" w14:textId="77777777" w:rsidR="000C09B0" w:rsidRPr="00D71DE9" w:rsidRDefault="000C09B0" w:rsidP="000C09B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19991D38" w14:textId="77777777" w:rsidR="00C23FD7" w:rsidRPr="00D71DE9" w:rsidRDefault="00C23FD7" w:rsidP="00DE118F">
                  <w:pPr>
                    <w:widowControl w:val="0"/>
                    <w:numPr>
                      <w:ilvl w:val="0"/>
                      <w:numId w:val="3"/>
                    </w:numPr>
                    <w:spacing w:after="0"/>
                    <w:contextualSpacing/>
                    <w:rPr>
                      <w:rFonts w:eastAsia="Calibri" w:cs="Arial"/>
                      <w:color w:val="000000" w:themeColor="text1"/>
                      <w:sz w:val="28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Sahmi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shaqooyinka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iyo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xiisaha.</w:t>
                  </w:r>
                  <w:r>
                    <w:rPr>
                      <w:color w:val="000000" w:themeColor="text1"/>
                      <w:sz w:val="28"/>
                      <w:szCs w:val="20"/>
                    </w:rPr>
                    <w:t>Waxaa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jiro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websaydyo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badan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ee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isku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dayaa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inuu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caawiyo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is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barbardhiga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gaarka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iyo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xiisaha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shaqooyinka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imaan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kara.Isku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day </w:t>
                  </w:r>
                  <w:hyperlink r:id="rId13" w:history="1">
                    <w:r>
                      <w:rPr>
                        <w:rStyle w:val="Hyperlink"/>
                        <w:sz w:val="28"/>
                        <w:szCs w:val="20"/>
                      </w:rPr>
                      <w:t>CareerBridge.wa.gov</w:t>
                    </w:r>
                  </w:hyperlink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si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aad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bilowdid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sahminta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dooqyo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kala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duwan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>.</w:t>
                  </w:r>
                </w:p>
                <w:p w14:paraId="2202AAB6" w14:textId="77777777" w:rsidR="00D71DE9" w:rsidRPr="00D71DE9" w:rsidRDefault="00D71DE9" w:rsidP="00C23FD7">
                  <w:pPr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5B5BD8E3" w14:textId="77777777" w:rsidR="00854BA0" w:rsidRPr="00D71DE9" w:rsidRDefault="00854BA0" w:rsidP="00C23FD7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6D9C7552" w14:textId="5F8CD478" w:rsidR="00C23FD7" w:rsidRPr="00D71DE9" w:rsidRDefault="00D437A5" w:rsidP="00DE118F">
                  <w:pPr>
                    <w:widowControl w:val="0"/>
                    <w:numPr>
                      <w:ilvl w:val="0"/>
                      <w:numId w:val="4"/>
                    </w:numPr>
                    <w:spacing w:after="0"/>
                    <w:contextualSpacing/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Aqoonso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fursadaha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ee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taageeraa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xiisaha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dhallaankaaga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ama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dhiirogeli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 w:rsidR="00ED6013">
                    <w:rPr>
                      <w:color w:val="000000" w:themeColor="text1"/>
                      <w:sz w:val="28"/>
                      <w:szCs w:val="20"/>
                    </w:rPr>
                    <w:t>canugaada</w:t>
                  </w:r>
                  <w:proofErr w:type="spellEnd"/>
                  <w:r w:rsidR="00ED6013"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inuu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isku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dayo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wax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cusub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sida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adeega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bulshada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tababarada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shaqada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ama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xerada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kuleelaha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>.</w:t>
                  </w:r>
                </w:p>
                <w:p w14:paraId="264DCA78" w14:textId="77777777" w:rsidR="00D437A5" w:rsidRPr="00D71DE9" w:rsidRDefault="00D437A5" w:rsidP="00DE118F">
                  <w:pPr>
                    <w:widowControl w:val="0"/>
                    <w:numPr>
                      <w:ilvl w:val="0"/>
                      <w:numId w:val="4"/>
                    </w:numPr>
                    <w:spacing w:after="0"/>
                    <w:contextualSpacing/>
                    <w:rPr>
                      <w:rFonts w:eastAsia="Calibri" w:cs="Arial"/>
                      <w:color w:val="000000" w:themeColor="text1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Ku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dhiirogeli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dhallaankaaga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inuu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haysto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>joornal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sida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qaabka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lagu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aruurinayo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waaya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aragnimada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lagu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sawirayo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markii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la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qorayo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qormo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deeqaha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waxbarashada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ama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codsiyada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0"/>
                    </w:rPr>
                    <w:t>kulliyada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pict w14:anchorId="3F983375">
          <v:shape id="Text Box 9" o:spid="_x0000_s1036" type="#_x0000_t202" style="position:absolute;margin-left:0;margin-top:10.45pt;width:172.65pt;height:60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" filled="f" stroked="f" strokeweight=".5pt">
            <v:textbox>
              <w:txbxContent>
                <w:p w14:paraId="3D5B8F12" w14:textId="38BFFBC0" w:rsidR="00507024" w:rsidRPr="008D0BE8" w:rsidRDefault="00507024" w:rsidP="00507024">
                  <w:pPr>
                    <w:spacing w:after="0"/>
                    <w:rPr>
                      <w:rFonts w:ascii="Myriad Pro" w:hAnsi="Myriad Pro" w:cs="Arial"/>
                      <w:sz w:val="26"/>
                      <w:szCs w:val="26"/>
                    </w:rPr>
                  </w:pPr>
                  <w:proofErr w:type="spellStart"/>
                  <w:r w:rsidRPr="008D0BE8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proofErr w:type="gramStart"/>
                  <w:r w:rsidRPr="008D0BE8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8D0BE8">
                    <w:rPr>
                      <w:rStyle w:val="Strong"/>
                      <w:sz w:val="26"/>
                      <w:szCs w:val="26"/>
                    </w:rPr>
                    <w:t>C</w:t>
                  </w:r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anugeyga</w:t>
                  </w:r>
                  <w:proofErr w:type="spellEnd"/>
                  <w:proofErr w:type="gram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wuxuu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baahanyahay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inuu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A4058" w:rsidRPr="008D0BE8">
                    <w:rPr>
                      <w:rStyle w:val="Strong"/>
                      <w:b w:val="0"/>
                      <w:sz w:val="26"/>
                      <w:szCs w:val="26"/>
                    </w:rPr>
                    <w:t>go’aa</w:t>
                  </w:r>
                  <w:r w:rsidR="001A4058">
                    <w:rPr>
                      <w:rStyle w:val="Strong"/>
                      <w:b w:val="0"/>
                      <w:sz w:val="26"/>
                      <w:szCs w:val="26"/>
                    </w:rPr>
                    <w:t>ns</w:t>
                  </w:r>
                  <w:r w:rsidR="001A4058" w:rsidRPr="008D0BE8">
                    <w:rPr>
                      <w:rStyle w:val="Strong"/>
                      <w:b w:val="0"/>
                      <w:sz w:val="26"/>
                      <w:szCs w:val="26"/>
                    </w:rPr>
                    <w:t>ado</w:t>
                  </w:r>
                  <w:proofErr w:type="spellEnd"/>
                  <w:r w:rsidR="001A4058"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shaqo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ka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hor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inta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uusan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aadin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kulliyada</w:t>
                  </w:r>
                  <w:proofErr w:type="spellEnd"/>
                  <w:r w:rsidRPr="008D0BE8">
                    <w:rPr>
                      <w:rStyle w:val="Strong"/>
                      <w:b w:val="0"/>
                      <w:sz w:val="26"/>
                      <w:szCs w:val="26"/>
                    </w:rPr>
                    <w:t>.</w:t>
                  </w:r>
                </w:p>
                <w:p w14:paraId="7C8C7123" w14:textId="77777777" w:rsidR="00507024" w:rsidRPr="008D0BE8" w:rsidRDefault="00507024" w:rsidP="00507024">
                  <w:pPr>
                    <w:pStyle w:val="NormalWeb"/>
                    <w:spacing w:after="0" w:afterAutospacing="0" w:line="276" w:lineRule="auto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proofErr w:type="spellStart"/>
                  <w:r w:rsidRPr="008D0BE8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proofErr w:type="gramStart"/>
                  <w:r w:rsidRPr="008D0BE8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Kulliyada</w:t>
                  </w:r>
                  <w:proofErr w:type="spellEnd"/>
                  <w:proofErr w:type="gram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sahmiyaha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waqtiga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.</w:t>
                  </w:r>
                  <w:r w:rsidR="007B3A2E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Marka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laga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reebo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dhoor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dacwadood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gaar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ah,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ardayda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waxay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dooran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karaan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mid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weyn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inta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lagu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jiro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sannodkooda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cusub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oo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weli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dhameystirayo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digriiga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afarta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sanno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ah.</w:t>
                  </w:r>
                </w:p>
                <w:p w14:paraId="32DD567C" w14:textId="77777777" w:rsidR="000C09B0" w:rsidRPr="008D0BE8" w:rsidRDefault="00507024" w:rsidP="00507024">
                  <w:pPr>
                    <w:pStyle w:val="NormalWeb"/>
                    <w:spacing w:after="0" w:afterAutospacing="0" w:line="276" w:lineRule="auto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Tirada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cajiibka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ee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ardayda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waxay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ogaataa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wadadooda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shaqada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iyaga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oo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qaadanayo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koorso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aysan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filaneyn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inay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jeclaadaan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.</w:t>
                  </w:r>
                </w:p>
                <w:p w14:paraId="704B95CE" w14:textId="3829CDC4" w:rsidR="00507024" w:rsidRPr="008D0BE8" w:rsidRDefault="004F775C" w:rsidP="00507024">
                  <w:pPr>
                    <w:pStyle w:val="NormalWeb"/>
                    <w:spacing w:after="0" w:afterAutospacing="0" w:line="276" w:lineRule="auto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Saaxibo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micno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wanaagsan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leh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waxay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isku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dayi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karaan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inay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ku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cadaadiyaan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13" w:rsidRPr="008D0BE8">
                    <w:rPr>
                      <w:rFonts w:asciiTheme="minorHAnsi" w:hAnsiTheme="minorHAnsi"/>
                      <w:sz w:val="26"/>
                      <w:szCs w:val="26"/>
                    </w:rPr>
                    <w:t>canugaa</w:t>
                  </w:r>
                  <w:r w:rsidR="00ED6013">
                    <w:rPr>
                      <w:rFonts w:asciiTheme="minorHAnsi" w:hAnsiTheme="minorHAnsi"/>
                      <w:sz w:val="26"/>
                      <w:szCs w:val="26"/>
                    </w:rPr>
                    <w:t>d</w:t>
                  </w:r>
                  <w:r w:rsidR="00ED6013" w:rsidRPr="008D0BE8">
                    <w:rPr>
                      <w:rFonts w:asciiTheme="minorHAnsi" w:hAnsiTheme="minorHAnsi"/>
                      <w:sz w:val="26"/>
                      <w:szCs w:val="26"/>
                    </w:rPr>
                    <w:t>a</w:t>
                  </w:r>
                  <w:proofErr w:type="spellEnd"/>
                  <w:r w:rsidR="00ED6013"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inuu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go’aansado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qeyb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weyn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ama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shaqo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waqtigaan.Ha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ogolaan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--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ardayda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way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qaadan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karaan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waqtigooda</w:t>
                  </w:r>
                  <w:proofErr w:type="spellEnd"/>
                  <w:r w:rsidRPr="008D0BE8">
                    <w:rPr>
                      <w:rFonts w:asciiTheme="minorHAnsi" w:hAnsiTheme="minorHAnsi"/>
                      <w:sz w:val="26"/>
                      <w:szCs w:val="26"/>
                    </w:rPr>
                    <w:t>.</w:t>
                  </w:r>
                </w:p>
                <w:p w14:paraId="1EBEF9F9" w14:textId="77777777" w:rsidR="00C23FD7" w:rsidRPr="00D71DE9" w:rsidRDefault="00C23FD7" w:rsidP="00507024">
                  <w:pPr>
                    <w:jc w:val="right"/>
                    <w:rPr>
                      <w:rFonts w:ascii="Myriad Pro" w:hAnsi="Myriad Pro" w:cs="Arial"/>
                      <w:b/>
                      <w:i/>
                      <w:szCs w:val="24"/>
                    </w:rPr>
                  </w:pPr>
                </w:p>
                <w:p w14:paraId="1F887BEF" w14:textId="77777777" w:rsidR="00507024" w:rsidRPr="00D71DE9" w:rsidRDefault="00507024" w:rsidP="00507024">
                  <w:pPr>
                    <w:spacing w:after="0"/>
                    <w:jc w:val="right"/>
                    <w:rPr>
                      <w:rFonts w:ascii="Myriad Pro" w:hAnsi="Myriad Pro"/>
                      <w:b/>
                      <w:szCs w:val="24"/>
                    </w:rPr>
                  </w:pPr>
                </w:p>
                <w:p w14:paraId="52073552" w14:textId="77777777" w:rsidR="006E5E3B" w:rsidRPr="006E5E3B" w:rsidRDefault="006E5E3B" w:rsidP="006E5E3B">
                  <w:pPr>
                    <w:jc w:val="right"/>
                    <w:rPr>
                      <w:rFonts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9CC1" w14:textId="77777777" w:rsidR="000C4A45" w:rsidRDefault="000C4A45" w:rsidP="009909CD">
      <w:pPr>
        <w:spacing w:after="0" w:line="240" w:lineRule="auto"/>
      </w:pPr>
      <w:r>
        <w:separator/>
      </w:r>
    </w:p>
  </w:endnote>
  <w:endnote w:type="continuationSeparator" w:id="0">
    <w:p w14:paraId="45C682DC" w14:textId="77777777" w:rsidR="000C4A45" w:rsidRDefault="000C4A4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7E98" w14:textId="77777777"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08EC2FC" wp14:editId="0FDB1C7C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353E1" w14:textId="77777777" w:rsidR="009712E2" w:rsidRPr="00D46648" w:rsidRDefault="009712E2" w:rsidP="009712E2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E213" w14:textId="77777777" w:rsidR="000C4A45" w:rsidRDefault="000C4A45" w:rsidP="009909CD">
      <w:pPr>
        <w:spacing w:after="0" w:line="240" w:lineRule="auto"/>
      </w:pPr>
      <w:r>
        <w:separator/>
      </w:r>
    </w:p>
  </w:footnote>
  <w:footnote w:type="continuationSeparator" w:id="0">
    <w:p w14:paraId="0D159B94" w14:textId="77777777" w:rsidR="000C4A45" w:rsidRDefault="000C4A4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02E16"/>
    <w:rsid w:val="0002513A"/>
    <w:rsid w:val="00076C3A"/>
    <w:rsid w:val="000C09B0"/>
    <w:rsid w:val="000C40B8"/>
    <w:rsid w:val="000C4A45"/>
    <w:rsid w:val="00155AA2"/>
    <w:rsid w:val="001733BE"/>
    <w:rsid w:val="00180D4D"/>
    <w:rsid w:val="001956B9"/>
    <w:rsid w:val="001A4058"/>
    <w:rsid w:val="001A432A"/>
    <w:rsid w:val="001A6610"/>
    <w:rsid w:val="001B2141"/>
    <w:rsid w:val="001D16DC"/>
    <w:rsid w:val="001D41E3"/>
    <w:rsid w:val="001D5961"/>
    <w:rsid w:val="001D5F2E"/>
    <w:rsid w:val="00275C50"/>
    <w:rsid w:val="002A25BE"/>
    <w:rsid w:val="002F6BF7"/>
    <w:rsid w:val="003E3DDE"/>
    <w:rsid w:val="00406591"/>
    <w:rsid w:val="00414D69"/>
    <w:rsid w:val="00416FED"/>
    <w:rsid w:val="00436814"/>
    <w:rsid w:val="0047316F"/>
    <w:rsid w:val="0047425E"/>
    <w:rsid w:val="004A3F89"/>
    <w:rsid w:val="004F775C"/>
    <w:rsid w:val="005065B7"/>
    <w:rsid w:val="00507024"/>
    <w:rsid w:val="005326F5"/>
    <w:rsid w:val="00532A29"/>
    <w:rsid w:val="00570F58"/>
    <w:rsid w:val="005D5DFE"/>
    <w:rsid w:val="005E39AA"/>
    <w:rsid w:val="006207D8"/>
    <w:rsid w:val="00622246"/>
    <w:rsid w:val="006233C5"/>
    <w:rsid w:val="00645074"/>
    <w:rsid w:val="00654C11"/>
    <w:rsid w:val="00661D0B"/>
    <w:rsid w:val="00671A4B"/>
    <w:rsid w:val="00675C1D"/>
    <w:rsid w:val="00685C13"/>
    <w:rsid w:val="00696E04"/>
    <w:rsid w:val="006B0E00"/>
    <w:rsid w:val="006D44F7"/>
    <w:rsid w:val="006E5E3B"/>
    <w:rsid w:val="006F45EA"/>
    <w:rsid w:val="0070210A"/>
    <w:rsid w:val="00725627"/>
    <w:rsid w:val="00781C88"/>
    <w:rsid w:val="00784F1D"/>
    <w:rsid w:val="007A44FD"/>
    <w:rsid w:val="007B3A2E"/>
    <w:rsid w:val="00805987"/>
    <w:rsid w:val="008110A7"/>
    <w:rsid w:val="00814C08"/>
    <w:rsid w:val="00814DB6"/>
    <w:rsid w:val="00840B5F"/>
    <w:rsid w:val="00854BA0"/>
    <w:rsid w:val="00862933"/>
    <w:rsid w:val="00874387"/>
    <w:rsid w:val="008916E0"/>
    <w:rsid w:val="008A4FE5"/>
    <w:rsid w:val="008D0BE8"/>
    <w:rsid w:val="008D4EEF"/>
    <w:rsid w:val="00927220"/>
    <w:rsid w:val="009712E2"/>
    <w:rsid w:val="00980FFC"/>
    <w:rsid w:val="009909CD"/>
    <w:rsid w:val="009B09EE"/>
    <w:rsid w:val="009C21A9"/>
    <w:rsid w:val="009E1659"/>
    <w:rsid w:val="00A25076"/>
    <w:rsid w:val="00A35E22"/>
    <w:rsid w:val="00A51106"/>
    <w:rsid w:val="00A924DC"/>
    <w:rsid w:val="00AC67ED"/>
    <w:rsid w:val="00B044CD"/>
    <w:rsid w:val="00B05DA8"/>
    <w:rsid w:val="00B53C93"/>
    <w:rsid w:val="00B646B2"/>
    <w:rsid w:val="00B83A34"/>
    <w:rsid w:val="00B91A1C"/>
    <w:rsid w:val="00B93DDE"/>
    <w:rsid w:val="00B94B56"/>
    <w:rsid w:val="00BF125D"/>
    <w:rsid w:val="00BF154F"/>
    <w:rsid w:val="00C23FD7"/>
    <w:rsid w:val="00C720FA"/>
    <w:rsid w:val="00C91747"/>
    <w:rsid w:val="00C92D9D"/>
    <w:rsid w:val="00CA36F6"/>
    <w:rsid w:val="00CB77E8"/>
    <w:rsid w:val="00CD2DEC"/>
    <w:rsid w:val="00CE5BCB"/>
    <w:rsid w:val="00CE5E68"/>
    <w:rsid w:val="00CF1D50"/>
    <w:rsid w:val="00D14F9D"/>
    <w:rsid w:val="00D257AF"/>
    <w:rsid w:val="00D321C2"/>
    <w:rsid w:val="00D437A5"/>
    <w:rsid w:val="00D71DE9"/>
    <w:rsid w:val="00DE118F"/>
    <w:rsid w:val="00EA4914"/>
    <w:rsid w:val="00EC28A1"/>
    <w:rsid w:val="00ED6013"/>
    <w:rsid w:val="00ED7C49"/>
    <w:rsid w:val="00F06C0B"/>
    <w:rsid w:val="00F35BE3"/>
    <w:rsid w:val="00F40A18"/>
    <w:rsid w:val="00F56DB3"/>
    <w:rsid w:val="00F95852"/>
    <w:rsid w:val="00FB558F"/>
    <w:rsid w:val="00FD7D61"/>
    <w:rsid w:val="00FF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8EFE299"/>
  <w15:docId w15:val="{64520278-6F1A-41E9-8283-270B7463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7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7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7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7E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7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7E8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7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7E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7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B77E8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7E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CB77E8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B77E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7E8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7E8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7E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7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7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7E8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7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7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B77E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7E8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7E8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B77E8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CB77E8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7E8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B77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77E8"/>
  </w:style>
  <w:style w:type="paragraph" w:styleId="Quote">
    <w:name w:val="Quote"/>
    <w:basedOn w:val="Normal"/>
    <w:next w:val="Normal"/>
    <w:link w:val="QuoteChar"/>
    <w:uiPriority w:val="29"/>
    <w:qFormat/>
    <w:rsid w:val="00CB77E8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CB77E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B77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7E8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7E8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77E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B77E8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CB77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77E8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CB77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450A7A"/>
    <w:rsid w:val="004A4A59"/>
    <w:rsid w:val="004D1936"/>
    <w:rsid w:val="00600420"/>
    <w:rsid w:val="00630A46"/>
    <w:rsid w:val="006A0988"/>
    <w:rsid w:val="008B0559"/>
    <w:rsid w:val="008C7997"/>
    <w:rsid w:val="00A31BA8"/>
    <w:rsid w:val="00A523FA"/>
    <w:rsid w:val="00BD4B9E"/>
    <w:rsid w:val="00F7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5380D-747D-42BF-A295-00E7C4B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23</cp:revision>
  <cp:lastPrinted>2015-05-28T22:43:00Z</cp:lastPrinted>
  <dcterms:created xsi:type="dcterms:W3CDTF">2018-06-19T21:25:00Z</dcterms:created>
  <dcterms:modified xsi:type="dcterms:W3CDTF">2018-09-14T19:11:00Z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