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A9" w:rsidRPr="00983C11" w:rsidRDefault="000744A9" w:rsidP="000744A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10-го КЛАССА</w:t>
                            </w:r>
                          </w:p>
                          <w:p w:rsidR="001B2141" w:rsidRPr="000744A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0744A9" w:rsidRPr="00983C11" w:rsidRDefault="000744A9" w:rsidP="000744A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10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0744A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744A9" w:rsidRPr="00983C11" w:rsidRDefault="000744A9" w:rsidP="000744A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744A9" w:rsidRPr="00983C11" w:rsidRDefault="000744A9" w:rsidP="000744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242E00" w:rsidRPr="000744A9" w:rsidRDefault="00242E00" w:rsidP="0024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0744A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744A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744A9" w:rsidRPr="00983C11" w:rsidRDefault="000744A9" w:rsidP="000744A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744A9" w:rsidRPr="00983C11" w:rsidRDefault="000744A9" w:rsidP="000744A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242E00" w:rsidRPr="000744A9" w:rsidRDefault="00242E00" w:rsidP="00242E0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0744A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744A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6716F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2CD72C" wp14:editId="52476EA0">
                <wp:simplePos x="0" y="0"/>
                <wp:positionH relativeFrom="column">
                  <wp:posOffset>47625</wp:posOffset>
                </wp:positionH>
                <wp:positionV relativeFrom="paragraph">
                  <wp:posOffset>248920</wp:posOffset>
                </wp:positionV>
                <wp:extent cx="5273040" cy="657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57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A9" w:rsidRPr="00E95863" w:rsidRDefault="00854E26" w:rsidP="0029265F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Осмотр</w:t>
                            </w:r>
                            <w:r w:rsidR="00916440" w:rsidRPr="00E95863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95863" w:rsidRPr="00E95863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кампусов колледжей</w:t>
                            </w:r>
                          </w:p>
                          <w:p w:rsidR="009C5F84" w:rsidRPr="00E95863" w:rsidRDefault="00E95863" w:rsidP="00E95863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9586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Посещение</w:t>
                            </w:r>
                            <w:r w:rsidR="00916440" w:rsidRPr="00E9586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9586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кампуса </w:t>
                            </w:r>
                            <w:r w:rsidR="00916440" w:rsidRPr="00E9586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6359D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916440" w:rsidRPr="00E9586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являе</w:t>
                            </w:r>
                            <w:r w:rsidR="006359D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тся одним из наиболее волнующих </w:t>
                            </w:r>
                            <w:r w:rsidR="00ED77BC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моментов в процессе выбора</w:t>
                            </w:r>
                            <w:r w:rsidR="00916440" w:rsidRPr="00E9586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колледжа. Если это возможно,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лучше,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если ваш подросток сможет посети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ть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несколько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кампусов перед выпускным годом школы.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Посещение колледжей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- это отличный способ почувствовать, 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что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такое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колледж.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Это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может помочь вашей семье и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ребенку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решить, если конкретный колледж является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именно тем самым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B2329" w:rsidRDefault="00854E26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Осмотр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кампусов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стоит ваше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го времени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. Вам не нужно ехать далеко - посещения местных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двух- и четырехгодичных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колледжей </w:t>
                            </w:r>
                            <w:r w:rsidR="00ED77B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так же ценно</w:t>
                            </w:r>
                            <w:r w:rsidR="00D75772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. Лучше прийти</w:t>
                            </w:r>
                            <w:r w:rsidR="00CB232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, когда колледж в рабочем режиме. Таким образом, вы будете иметь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возможность увидеть</w:t>
                            </w:r>
                            <w:r w:rsidR="00CB232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то, как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проводятся </w:t>
                            </w:r>
                            <w:r w:rsidR="00CB232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встречи классов</w:t>
                            </w:r>
                            <w:r w:rsidR="00CB2329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B232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и происходит обычная повседневная деятельность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9C5F84" w:rsidRPr="00E95863" w:rsidRDefault="00CB2329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Посещения кампусов могут варьироваться от быстрого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час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ового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изита до задержки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на ночь, от случайных экскурсий к официальному ознакомлению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C8796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Большинство</w:t>
                            </w:r>
                            <w:r w:rsidR="0050338D" w:rsidRPr="00CB232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визитов </w:t>
                            </w:r>
                            <w:r w:rsidR="00C8796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на кампус буду</w:t>
                            </w:r>
                            <w:r w:rsidR="0050338D" w:rsidRPr="00CB232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т вкл</w:t>
                            </w:r>
                            <w:r w:rsidR="00E95863" w:rsidRPr="00CB232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ючать в </w:t>
                            </w:r>
                            <w:r w:rsidR="00E95863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себя следующие элементы</w:t>
                            </w:r>
                            <w:r w:rsidR="00C8796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9C5F84" w:rsidRPr="00E95863" w:rsidRDefault="00C87968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нформационная 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сессия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Представитель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приемной</w:t>
                            </w:r>
                            <w:r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комиссии</w:t>
                            </w:r>
                            <w:r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расскажет вам или вашей группе о колледже перед туром по кампусу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C5F84" w:rsidRPr="00E95863" w:rsidRDefault="00C87968" w:rsidP="0029265F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Тур по 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кампус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Такие туры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, как правило,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проводятся действующими студентами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. Вы увидите основные части кампуса и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будете 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иметь возможность задать вопросы.</w:t>
                            </w:r>
                          </w:p>
                          <w:p w:rsidR="009C5F84" w:rsidRPr="00E95863" w:rsidRDefault="00C87968" w:rsidP="0029265F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Чтобы организовать посещение кампуса, обратитесь в офис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школьной приемной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узнайте у 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консультирующего</w:t>
                            </w:r>
                            <w:r w:rsidR="00A6716F" w:rsidRPr="00A6716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6716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по старшей школе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советника 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вашего ребенка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50338D" w:rsidRPr="00E9586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75772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если они планируют какие-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либо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групповые экскурсии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в близлежащие колледжи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к которым вы и ваш ребенок могли бы присоедини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ть</w:t>
                            </w:r>
                            <w:r w:rsidR="0062105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ся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9C5F84" w:rsidRPr="00E9586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D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.75pt;margin-top:19.6pt;width:415.2pt;height:5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" filled="f" stroked="f">
                <v:textbox>
                  <w:txbxContent>
                    <w:p w:rsidR="000744A9" w:rsidRPr="00E95863" w:rsidRDefault="00854E26" w:rsidP="0029265F">
                      <w:pPr>
                        <w:pStyle w:val="NoSpacing"/>
                        <w:spacing w:line="276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Осмотр</w:t>
                      </w:r>
                      <w:r w:rsidR="00916440" w:rsidRPr="00E95863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 xml:space="preserve"> </w:t>
                      </w:r>
                      <w:r w:rsidR="00E95863" w:rsidRPr="00E95863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кампусов колледжей</w:t>
                      </w:r>
                    </w:p>
                    <w:p w:rsidR="009C5F84" w:rsidRPr="00E95863" w:rsidRDefault="00E95863" w:rsidP="00E95863">
                      <w:pPr>
                        <w:pStyle w:val="NoSpacing"/>
                        <w:spacing w:line="276" w:lineRule="auto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E9586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Посещение</w:t>
                      </w:r>
                      <w:r w:rsidR="00916440" w:rsidRPr="00E9586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E9586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кампуса </w:t>
                      </w:r>
                      <w:r w:rsidR="00916440" w:rsidRPr="00E9586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6359D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916440" w:rsidRPr="00E9586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являе</w:t>
                      </w:r>
                      <w:r w:rsidR="006359D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тся одним из наиболее волнующих </w:t>
                      </w:r>
                      <w:r w:rsidR="00ED77BC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моментов в процессе выбора</w:t>
                      </w:r>
                      <w:r w:rsidR="00916440" w:rsidRPr="00E9586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колледжа. Если это возможно,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лучше,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если ваш подросток сможет посети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ть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несколько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кампусов перед выпускным годом школы.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Посещение колледжей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- это отличный способ почувствовать, 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что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такое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колледж.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Это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может помочь вашей семье и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ребенку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решить, если конкретный колледж является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именно тем самым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CB2329" w:rsidRDefault="00854E26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Осмотр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кампусов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стоит ваше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го времени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. Вам не нужно ехать далеко - посещения местных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двух- и четырехгодичных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колледжей </w:t>
                      </w:r>
                      <w:r w:rsidR="00ED77BC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так же ценно</w:t>
                      </w:r>
                      <w:r w:rsidR="00D75772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. Лучше прийти</w:t>
                      </w:r>
                      <w:r w:rsidR="00CB2329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, когда колледж в рабочем режиме. Таким образом, вы будете иметь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возможность увидеть</w:t>
                      </w:r>
                      <w:r w:rsidR="00CB2329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то, как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проводятся </w:t>
                      </w:r>
                      <w:r w:rsidR="00CB2329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встречи классов</w:t>
                      </w:r>
                      <w:r w:rsidR="00CB2329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B2329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и происходит обычная повседневная деятельность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9C5F84" w:rsidRPr="00E95863" w:rsidRDefault="00CB2329" w:rsidP="0029265F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Посещения кампусов могут варьироваться от быстрого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час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ового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изита до задержки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на ночь, от случайных экскурсий к официальному ознакомлению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C8796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Большинство</w:t>
                      </w:r>
                      <w:r w:rsidR="0050338D" w:rsidRPr="00CB2329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визитов </w:t>
                      </w:r>
                      <w:r w:rsidR="00C8796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на кампус буду</w:t>
                      </w:r>
                      <w:r w:rsidR="0050338D" w:rsidRPr="00CB2329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т вкл</w:t>
                      </w:r>
                      <w:r w:rsidR="00E95863" w:rsidRPr="00CB2329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ючать в </w:t>
                      </w:r>
                      <w:r w:rsidR="00E95863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себя следующие элементы</w:t>
                      </w:r>
                      <w:r w:rsidR="00C8796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:rsidR="009C5F84" w:rsidRPr="00E95863" w:rsidRDefault="00C87968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нформационная 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сессия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.</w:t>
                      </w:r>
                      <w:bookmarkStart w:id="1" w:name="_GoBack"/>
                      <w:bookmarkEnd w:id="1"/>
                      <w:r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Представитель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приемной</w:t>
                      </w:r>
                      <w:r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комиссии</w:t>
                      </w:r>
                      <w:r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расскажет вам или вашей группе о колледже перед туром по кампусу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9C5F84" w:rsidRPr="00E95863" w:rsidRDefault="00C87968" w:rsidP="0029265F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Тур по 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кампус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Такие туры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, как правило,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проводятся действующими студентами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. Вы увидите основные части кампуса и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будете 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иметь возможность задать вопросы.</w:t>
                      </w:r>
                    </w:p>
                    <w:p w:rsidR="009C5F84" w:rsidRPr="00E95863" w:rsidRDefault="00C87968" w:rsidP="0029265F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Чтобы организовать посещение кампуса, обратитесь в офис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школьной приемной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или 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узнайте у 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консультирующего</w:t>
                      </w:r>
                      <w:r w:rsidR="00A6716F" w:rsidRPr="00A6716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6716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по старшей школе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советника 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вашего ребенка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50338D" w:rsidRPr="00E9586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75772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если они планируют какие-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либо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групповые экскурсии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в близлежащие колледжи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к которым вы и ваш ребенок могли бы присоедини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ть</w:t>
                      </w:r>
                      <w:r w:rsidR="00621050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ся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9C5F84" w:rsidRPr="00E95863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8C496" wp14:editId="567A8183">
                <wp:simplePos x="0" y="0"/>
                <wp:positionH relativeFrom="margin">
                  <wp:posOffset>12065</wp:posOffset>
                </wp:positionH>
                <wp:positionV relativeFrom="paragraph">
                  <wp:posOffset>6948805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CA79CE" w:rsidRDefault="00E9586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359D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6359D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C496" id="Text Box 8" o:spid="_x0000_s1029" type="#_x0000_t202" style="position:absolute;margin-left:.95pt;margin-top:547.1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JE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G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" fillcolor="#95b6c5 [1944]" stroked="f" strokeweight=".5pt">
                <v:textbox>
                  <w:txbxContent>
                    <w:p w:rsidR="00CA36F6" w:rsidRPr="00CA79CE" w:rsidRDefault="00E9586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359D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6359D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CA79C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050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76252" wp14:editId="6013B48F">
                <wp:simplePos x="0" y="0"/>
                <wp:positionH relativeFrom="column">
                  <wp:posOffset>47625</wp:posOffset>
                </wp:positionH>
                <wp:positionV relativeFrom="paragraph">
                  <wp:posOffset>7278370</wp:posOffset>
                </wp:positionV>
                <wp:extent cx="7306945" cy="828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0E" w:rsidRPr="0045220E" w:rsidRDefault="00621050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д</w:t>
                            </w:r>
                            <w:r w:rsidR="00D75772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ополнение к личному осмотру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кампусов</w:t>
                            </w:r>
                            <w:r w:rsidR="0045220E" w:rsidRPr="000744A9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D75772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вы и ваш ребенок можете исследовать колледжи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онлайн</w:t>
                            </w:r>
                            <w:r w:rsidR="0045220E" w:rsidRPr="000744A9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="0045220E"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45220E" w:rsidRPr="00621050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Попробуйте</w:t>
                            </w:r>
                            <w:r w:rsidR="0045220E" w:rsidRPr="00FF5AE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20E" w:rsidRPr="00621050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эти</w:t>
                            </w:r>
                            <w:r w:rsidR="0045220E" w:rsidRPr="00FF5AE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20E" w:rsidRPr="00621050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бесплатные</w:t>
                            </w:r>
                            <w:r w:rsidR="0045220E" w:rsidRPr="00FF5AE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20E" w:rsidRPr="00621050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онлайн</w:t>
                            </w:r>
                            <w:r w:rsidR="0045220E"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20E" w:rsidRPr="00621050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ru-RU"/>
                              </w:rPr>
                              <w:t>инструменты</w:t>
                            </w:r>
                            <w:r w:rsidR="0045220E"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: </w:t>
                            </w:r>
                            <w:hyperlink r:id="rId12" w:history="1">
                              <w:r w:rsidR="0045220E"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Raptor,</w:t>
                              </w:r>
                            </w:hyperlink>
                            <w:r w:rsidR="0045220E"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="008A49AE">
                              <w:fldChar w:fldCharType="begin"/>
                            </w:r>
                            <w:r w:rsidR="008A49AE">
                              <w:instrText xml:space="preserve"> HYPERLINK "https://bigfuture.collegeboard.org/college-search?navid=gh-cs" \t "_blank" </w:instrText>
                            </w:r>
                            <w:r w:rsidR="008A49AE">
                              <w:fldChar w:fldCharType="separate"/>
                            </w:r>
                            <w:r w:rsidR="0045220E"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  <w:u w:val="single"/>
                              </w:rPr>
                              <w:t>BigFuture</w:t>
                            </w:r>
                            <w:proofErr w:type="spellEnd"/>
                            <w:r w:rsidR="008A49AE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 w:rsidR="0045220E"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, </w:t>
                            </w:r>
                            <w:proofErr w:type="spellStart"/>
                            <w:r w:rsidR="008A49AE">
                              <w:fldChar w:fldCharType="begin"/>
                            </w:r>
                            <w:r w:rsidR="008A49AE">
                              <w:instrText xml:space="preserve"> HYPERLINK "https://applymap.com/" \t "_blank" </w:instrText>
                            </w:r>
                            <w:r w:rsidR="008A49AE">
                              <w:fldChar w:fldCharType="end"/>
                            </w:r>
                            <w:hyperlink r:id="rId13" w:tgtFrame="_blank" w:history="1">
                              <w:r w:rsidR="0045220E"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Cappex</w:t>
                              </w:r>
                              <w:proofErr w:type="spellEnd"/>
                            </w:hyperlink>
                            <w:r w:rsidR="0045220E"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 </w:t>
                            </w:r>
                            <w:r w:rsidR="0045220E" w:rsidRPr="00621050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ru-RU"/>
                              </w:rPr>
                              <w:t>или</w:t>
                            </w:r>
                            <w:r w:rsidR="0045220E"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 </w:t>
                            </w:r>
                            <w:hyperlink r:id="rId14" w:history="1">
                              <w:r w:rsidR="0045220E"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Confidential.</w:t>
                              </w:r>
                            </w:hyperlink>
                          </w:p>
                          <w:p w:rsidR="00F7360E" w:rsidRDefault="004522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источник: </w:t>
                            </w:r>
                            <w:hyperlink r:id="rId15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6252" id="Text Box 13" o:spid="_x0000_s1030" type="#_x0000_t202" style="position:absolute;margin-left:3.75pt;margin-top:573.1pt;width:575.3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" filled="f" stroked="f" strokeweight=".5pt">
                <v:textbox>
                  <w:txbxContent>
                    <w:p w:rsidR="0045220E" w:rsidRPr="0045220E" w:rsidRDefault="00621050" w:rsidP="0029265F">
                      <w:pPr>
                        <w:spacing w:before="100" w:beforeAutospacing="1" w:after="100" w:afterAutospacing="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>В д</w:t>
                      </w:r>
                      <w:r w:rsidR="00D75772"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>ополнение к личному осмотру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 xml:space="preserve"> кампусов</w:t>
                      </w:r>
                      <w:r w:rsidR="0045220E" w:rsidRPr="000744A9"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="00D75772"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>вы и ваш ребенок можете исследовать колледжи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 xml:space="preserve"> онлайн</w:t>
                      </w:r>
                      <w:r w:rsidR="0045220E" w:rsidRPr="000744A9"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>.</w:t>
                      </w:r>
                      <w:r w:rsidR="0045220E"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> </w:t>
                      </w:r>
                      <w:r w:rsidR="0045220E" w:rsidRPr="00621050"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>Попробуйте эти бесплатные онлайн</w:t>
                      </w:r>
                      <w:r w:rsidR="0045220E"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5220E" w:rsidRPr="00621050">
                        <w:rPr>
                          <w:rFonts w:eastAsia="Times New Roman" w:cs="Times New Roman"/>
                          <w:sz w:val="28"/>
                          <w:szCs w:val="28"/>
                          <w:lang w:val="ru-RU"/>
                        </w:rPr>
                        <w:t>инструменты</w:t>
                      </w:r>
                      <w:r w:rsidR="0045220E"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>: </w:t>
                      </w:r>
                      <w:hyperlink r:id="rId16" w:history="1">
                        <w:r w:rsidR="0045220E"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Raptor,</w:t>
                        </w:r>
                      </w:hyperlink>
                      <w:r w:rsidR="0045220E"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="008A49AE">
                        <w:fldChar w:fldCharType="begin"/>
                      </w:r>
                      <w:r w:rsidR="008A49AE">
                        <w:instrText xml:space="preserve"> HYPERLINK "https://bigfuture.collegeboard.org/college-search?navid=gh-cs" \t "_blank" </w:instrText>
                      </w:r>
                      <w:r w:rsidR="008A49AE">
                        <w:fldChar w:fldCharType="separate"/>
                      </w:r>
                      <w:r w:rsidR="0045220E"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  <w:u w:val="single"/>
                        </w:rPr>
                        <w:t>BigFuture</w:t>
                      </w:r>
                      <w:proofErr w:type="spellEnd"/>
                      <w:r w:rsidR="008A49AE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 w:rsidR="0045220E"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, </w:t>
                      </w:r>
                      <w:proofErr w:type="spellStart"/>
                      <w:r w:rsidR="008A49AE">
                        <w:fldChar w:fldCharType="begin"/>
                      </w:r>
                      <w:r w:rsidR="008A49AE">
                        <w:instrText xml:space="preserve"> HYPERLINK "https://applymap.com/" \t "_blan</w:instrText>
                      </w:r>
                      <w:r w:rsidR="008A49AE">
                        <w:instrText xml:space="preserve">k" </w:instrText>
                      </w:r>
                      <w:r w:rsidR="008A49AE">
                        <w:fldChar w:fldCharType="separate"/>
                      </w:r>
                      <w:r w:rsidR="008A49AE">
                        <w:fldChar w:fldCharType="end"/>
                      </w:r>
                      <w:hyperlink r:id="rId17" w:tgtFrame="_blank" w:history="1">
                        <w:r w:rsidR="0045220E"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Cappex</w:t>
                        </w:r>
                        <w:proofErr w:type="spellEnd"/>
                      </w:hyperlink>
                      <w:r w:rsidR="0045220E"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 </w:t>
                      </w:r>
                      <w:r w:rsidR="0045220E" w:rsidRPr="00621050">
                        <w:rPr>
                          <w:rFonts w:ascii="Trebuchet MS" w:hAnsi="Trebuchet MS"/>
                          <w:sz w:val="28"/>
                          <w:szCs w:val="28"/>
                          <w:lang w:val="ru-RU"/>
                        </w:rPr>
                        <w:t>или</w:t>
                      </w:r>
                      <w:r w:rsidR="0045220E"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> </w:t>
                      </w:r>
                      <w:hyperlink r:id="rId18" w:history="1">
                        <w:r w:rsidR="0045220E"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Confidential.</w:t>
                        </w:r>
                      </w:hyperlink>
                    </w:p>
                    <w:p w:rsidR="00F7360E" w:rsidRDefault="004522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источник: </w:t>
                      </w:r>
                      <w:hyperlink r:id="rId19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DB0B870" wp14:editId="5FA07894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744A9" w:rsidRDefault="000744A9" w:rsidP="000744A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0744A9" w:rsidRPr="00983C11" w:rsidRDefault="000744A9" w:rsidP="000744A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5F2A8C987A914AFEBC5F9AE0AECCF12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1FBA93D5CA1247FFB4373C4BD3FE47ED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744A9" w:rsidRPr="00983C11" w:rsidRDefault="000744A9" w:rsidP="000744A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744A9" w:rsidRPr="00983C11" w:rsidRDefault="000744A9" w:rsidP="000744A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1FBA93D5CA1247FFB4373C4BD3FE47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744A9" w:rsidRPr="00983C11" w:rsidRDefault="000744A9" w:rsidP="000744A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744A9" w:rsidRPr="00983C11" w:rsidRDefault="000744A9" w:rsidP="000744A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744A9" w:rsidRPr="00983C11" w:rsidRDefault="000744A9" w:rsidP="000744A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1FBA93D5CA1247FFB4373C4BD3FE47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744A9" w:rsidRPr="00983C11" w:rsidRDefault="000744A9" w:rsidP="000744A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0744A9" w:rsidRPr="000519BF" w:rsidRDefault="000744A9" w:rsidP="000744A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0744A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B870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0744A9" w:rsidRDefault="000744A9" w:rsidP="000744A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744A9" w:rsidRPr="00983C11" w:rsidRDefault="000744A9" w:rsidP="000744A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5F2A8C987A914AFEBC5F9AE0AECCF127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1FBA93D5CA1247FFB4373C4BD3FE47ED"/>
                          </w:placeholder>
                          <w:showingPlcHdr/>
                        </w:sdtPr>
                        <w:sdtContent/>
                      </w:sdt>
                    </w:p>
                    <w:p w:rsidR="000744A9" w:rsidRPr="00983C11" w:rsidRDefault="000744A9" w:rsidP="000744A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744A9" w:rsidRPr="00983C11" w:rsidRDefault="000744A9" w:rsidP="000744A9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1FBA93D5CA1247FFB4373C4BD3FE47ED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744A9" w:rsidRPr="00983C11" w:rsidRDefault="000744A9" w:rsidP="000744A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744A9" w:rsidRPr="00983C11" w:rsidRDefault="000744A9" w:rsidP="000744A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744A9" w:rsidRPr="00983C11" w:rsidRDefault="000744A9" w:rsidP="000744A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1FBA93D5CA1247FFB4373C4BD3FE47ED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744A9" w:rsidRPr="00983C11" w:rsidRDefault="000744A9" w:rsidP="000744A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0744A9" w:rsidRPr="000519BF" w:rsidRDefault="000744A9" w:rsidP="000744A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0744A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31051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A9" w:rsidRDefault="000744A9" w:rsidP="000744A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0744A9" w:rsidRPr="007577CB" w:rsidRDefault="000744A9" w:rsidP="00074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0744A9" w:rsidRPr="00152066" w:rsidRDefault="000744A9" w:rsidP="000744A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0744A9" w:rsidRPr="005057D4" w:rsidRDefault="000744A9" w:rsidP="000744A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E95863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pt;margin-top:5.25pt;width:385.05pt;height:24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" filled="f" strokecolor="#d9d9d9">
                <v:textbox>
                  <w:txbxContent>
                    <w:p w:rsidR="000744A9" w:rsidRDefault="000744A9" w:rsidP="000744A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0744A9" w:rsidRPr="007577CB" w:rsidRDefault="000744A9" w:rsidP="00074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0744A9" w:rsidRPr="00152066" w:rsidRDefault="000744A9" w:rsidP="000744A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0744A9" w:rsidRPr="005057D4" w:rsidRDefault="000744A9" w:rsidP="000744A9">
                      <w:pPr>
                        <w:rPr>
                          <w:lang w:val="ru-RU"/>
                        </w:rPr>
                      </w:pPr>
                    </w:p>
                    <w:p w:rsidR="00781C88" w:rsidRPr="00E95863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79CE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5124F" wp14:editId="36CC3AC4">
                <wp:simplePos x="0" y="0"/>
                <wp:positionH relativeFrom="column">
                  <wp:posOffset>2295525</wp:posOffset>
                </wp:positionH>
                <wp:positionV relativeFrom="paragraph">
                  <wp:posOffset>2972435</wp:posOffset>
                </wp:positionV>
                <wp:extent cx="4921885" cy="441452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1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DE" w:rsidRPr="00DA4E9A" w:rsidRDefault="006359DE" w:rsidP="006359D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D80B84" w:rsidRPr="00D80B84" w:rsidRDefault="00D80B84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Проведите </w:t>
                            </w:r>
                            <w:r w:rsidR="00CB4E9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онлайн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исследование</w:t>
                            </w:r>
                            <w:r w:rsidR="005B0AAB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колледжей</w:t>
                            </w:r>
                            <w:r w:rsidR="005B0AAB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5B0AAB" w:rsidRPr="006359DE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B0AAB" w:rsidRPr="006359DE" w:rsidRDefault="00D80B84" w:rsidP="00D80B8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Проведите углубленное исследование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ариантов послешкольного образования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профессий, в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ключая </w:t>
                            </w:r>
                            <w:r w:rsidR="00CB4E9A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посещение</w:t>
                            </w:r>
                            <w:r w:rsidRPr="00D80B8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кампусов учебных заведений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CB4E9A">
                              <w:rPr>
                                <w:sz w:val="24"/>
                                <w:szCs w:val="24"/>
                                <w:lang w:val="ru-RU"/>
                              </w:rPr>
                              <w:t>от трех до пяти программ, соответствующих вашем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карьер</w:t>
                            </w:r>
                            <w:r w:rsidR="00CB4E9A">
                              <w:rPr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CB4E9A">
                              <w:rPr>
                                <w:sz w:val="24"/>
                                <w:szCs w:val="24"/>
                                <w:lang w:val="ru-RU"/>
                              </w:rPr>
                              <w:t>м интересам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B0AAB" w:rsidRPr="006359DE" w:rsidRDefault="009B6FD6" w:rsidP="0029265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Готовьтесь к штатному тестированию</w:t>
                            </w:r>
                            <w:r w:rsidR="005B0AAB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5B0AAB" w:rsidRPr="006359DE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CB4E9A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Принимайте участие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 w:rsidR="00CB4E9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изучении навыков обучения и репетиторских занятиях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9265F" w:rsidRPr="00CB4E9A" w:rsidRDefault="00CB4E9A" w:rsidP="00CB4E9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after="24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Узнайте о том, как </w:t>
                            </w:r>
                            <w:r w:rsidR="0050338D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платить за колледж.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Узнайте о различия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х между грантами, кредитами, работой без отрыва от обучения, и стипендиями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854BA0" w:rsidRPr="006359DE" w:rsidRDefault="006359DE" w:rsidP="006359D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5B0AAB" w:rsidRPr="00854E26" w:rsidRDefault="00CB4E9A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854E2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Поощрите </w:t>
                            </w:r>
                            <w:r w:rsidR="006359DE" w:rsidRPr="00854E2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="00854E2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ашего ребенка исследовать колледжи</w:t>
                            </w:r>
                            <w:r w:rsidR="00854E26" w:rsidRPr="00854E2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онлайн</w:t>
                            </w:r>
                            <w:r w:rsidR="006359DE" w:rsidRPr="00854E2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0338D" w:rsidRPr="006359DE" w:rsidRDefault="00854E26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 вашему подростку</w:t>
                            </w:r>
                            <w:r w:rsidR="001C63D2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подготовить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ся к</w:t>
                            </w:r>
                            <w:r w:rsidR="001C63D2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B6FD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штатному тестированию</w:t>
                            </w:r>
                            <w:r w:rsidR="001C63D2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C63D2" w:rsidRPr="006359DE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Обеспечьте вашему ребенку </w:t>
                            </w:r>
                            <w:r w:rsidR="001C63D2"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достаточно сна.</w:t>
                            </w:r>
                            <w:r w:rsidR="001C63D2" w:rsidRPr="006359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0338D" w:rsidRPr="006359DE" w:rsidRDefault="00854E26" w:rsidP="0029265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Узнайте о том, как </w:t>
                            </w:r>
                            <w:r w:rsidR="0050338D" w:rsidRPr="006359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платить за колледж.</w:t>
                            </w:r>
                            <w:r w:rsidR="0050338D" w:rsidRPr="006359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Узнайте о различия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х между грантами, кредитами, работой без отрыва от обучения, и стипендиями</w:t>
                            </w:r>
                            <w:r w:rsidRPr="006359DE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C63D2" w:rsidRPr="006359DE" w:rsidRDefault="001C63D2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val="ru-RU"/>
                              </w:rPr>
                            </w:pPr>
                          </w:p>
                          <w:p w:rsidR="008A4FE5" w:rsidRPr="006359DE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124F" id="_x0000_s1035" type="#_x0000_t202" style="position:absolute;margin-left:180.75pt;margin-top:234.05pt;width:387.55pt;height:34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" fillcolor="#e1eee8 [663]" stroked="f">
                <v:textbox>
                  <w:txbxContent>
                    <w:p w:rsidR="006359DE" w:rsidRPr="00DA4E9A" w:rsidRDefault="006359DE" w:rsidP="006359D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D80B84" w:rsidRPr="00D80B84" w:rsidRDefault="00D80B84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Проведите </w:t>
                      </w:r>
                      <w:r w:rsidR="00CB4E9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онлайн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исследование</w:t>
                      </w:r>
                      <w:r w:rsidR="005B0AAB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колледжей</w:t>
                      </w:r>
                      <w:r w:rsidR="005B0AAB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5B0AAB" w:rsidRPr="006359DE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5B0AAB" w:rsidRPr="006359DE" w:rsidRDefault="00D80B84" w:rsidP="00D80B8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Проведите углубленное исследование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359DE">
                        <w:rPr>
                          <w:sz w:val="24"/>
                          <w:szCs w:val="24"/>
                          <w:lang w:val="ru-RU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ариантов послешкольного образования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 xml:space="preserve"> и профессий, в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ключая </w:t>
                      </w:r>
                      <w:r w:rsidR="00CB4E9A">
                        <w:rPr>
                          <w:sz w:val="24"/>
                          <w:szCs w:val="24"/>
                          <w:lang w:val="ru-RU"/>
                        </w:rPr>
                        <w:t>посещение</w:t>
                      </w:r>
                      <w:r w:rsidRPr="00D80B84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кампусов учебных заведений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="00CB4E9A">
                        <w:rPr>
                          <w:sz w:val="24"/>
                          <w:szCs w:val="24"/>
                          <w:lang w:val="ru-RU"/>
                        </w:rPr>
                        <w:t>от трех до пяти программ, соответствующих вашем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 xml:space="preserve"> карьер</w:t>
                      </w:r>
                      <w:r w:rsidR="00CB4E9A">
                        <w:rPr>
                          <w:sz w:val="24"/>
                          <w:szCs w:val="24"/>
                          <w:lang w:val="ru-RU"/>
                        </w:rPr>
                        <w:t>н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CB4E9A">
                        <w:rPr>
                          <w:sz w:val="24"/>
                          <w:szCs w:val="24"/>
                          <w:lang w:val="ru-RU"/>
                        </w:rPr>
                        <w:t>м интересам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B0AAB" w:rsidRPr="006359DE" w:rsidRDefault="009B6FD6" w:rsidP="0029265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Готовьтесь к штатному тестированию</w:t>
                      </w:r>
                      <w:r w:rsidR="005B0AAB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5B0AAB" w:rsidRPr="006359DE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CB4E9A">
                        <w:rPr>
                          <w:sz w:val="24"/>
                          <w:szCs w:val="24"/>
                          <w:lang w:val="ru-RU"/>
                        </w:rPr>
                        <w:t>Принимайте участие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  <w:r w:rsidR="00CB4E9A">
                        <w:rPr>
                          <w:sz w:val="24"/>
                          <w:szCs w:val="24"/>
                          <w:lang w:val="ru-RU"/>
                        </w:rPr>
                        <w:t xml:space="preserve"> изучении навыков обучения и репетиторских занятиях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29265F" w:rsidRPr="00CB4E9A" w:rsidRDefault="00CB4E9A" w:rsidP="00CB4E9A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after="24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Узнайте о том, как </w:t>
                      </w:r>
                      <w:r w:rsidR="0050338D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>платить за колледж.</w:t>
                      </w:r>
                      <w:r w:rsidR="0050338D" w:rsidRPr="006359DE">
                        <w:rPr>
                          <w:sz w:val="24"/>
                          <w:szCs w:val="24"/>
                        </w:rPr>
                        <w:t> 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>Узнайте о различия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х между грантами, кредитами, работой без отрыва от обучения, и стипендиями</w:t>
                      </w:r>
                      <w:r w:rsidR="0050338D" w:rsidRPr="006359DE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854BA0" w:rsidRPr="006359DE" w:rsidRDefault="006359DE" w:rsidP="006359D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5B0AAB" w:rsidRPr="00854E26" w:rsidRDefault="00CB4E9A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4"/>
                          <w:lang w:val="ru-RU"/>
                        </w:rPr>
                      </w:pPr>
                      <w:r w:rsidRPr="00854E26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Поощрите </w:t>
                      </w:r>
                      <w:r w:rsidR="006359DE" w:rsidRPr="00854E26">
                        <w:rPr>
                          <w:b/>
                          <w:sz w:val="24"/>
                          <w:szCs w:val="24"/>
                          <w:lang w:val="ru-RU"/>
                        </w:rPr>
                        <w:t>в</w:t>
                      </w:r>
                      <w:r w:rsidR="00854E26">
                        <w:rPr>
                          <w:b/>
                          <w:sz w:val="24"/>
                          <w:szCs w:val="24"/>
                          <w:lang w:val="ru-RU"/>
                        </w:rPr>
                        <w:t>ашего ребенка исследовать колледжи</w:t>
                      </w:r>
                      <w:r w:rsidR="00854E26" w:rsidRPr="00854E26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онлайн</w:t>
                      </w:r>
                      <w:r w:rsidR="006359DE" w:rsidRPr="00854E26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0338D" w:rsidRPr="006359DE" w:rsidRDefault="00854E26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  <w:lang w:val="ru-RU" w:eastAsia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Помогите вашему подростку</w:t>
                      </w:r>
                      <w:r w:rsidR="001C63D2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подготовить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ся к</w:t>
                      </w:r>
                      <w:r w:rsidR="001C63D2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B6FD6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штатному </w:t>
                      </w:r>
                      <w:r w:rsidR="009B6FD6">
                        <w:rPr>
                          <w:b/>
                          <w:sz w:val="24"/>
                          <w:szCs w:val="24"/>
                          <w:lang w:val="ru-RU"/>
                        </w:rPr>
                        <w:t>тестированию</w:t>
                      </w:r>
                      <w:bookmarkStart w:id="1" w:name="_GoBack"/>
                      <w:bookmarkEnd w:id="1"/>
                      <w:r w:rsidR="001C63D2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C63D2" w:rsidRPr="006359DE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Обеспечьте вашему ребенку </w:t>
                      </w:r>
                      <w:r w:rsidR="001C63D2" w:rsidRPr="006359DE">
                        <w:rPr>
                          <w:sz w:val="24"/>
                          <w:szCs w:val="24"/>
                          <w:lang w:val="ru-RU"/>
                        </w:rPr>
                        <w:t>достаточно сна.</w:t>
                      </w:r>
                      <w:r w:rsidR="001C63D2" w:rsidRPr="006359DE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50338D" w:rsidRPr="006359DE" w:rsidRDefault="00854E26" w:rsidP="0029265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Узнайте о том, как </w:t>
                      </w:r>
                      <w:r w:rsidR="0050338D" w:rsidRPr="006359DE">
                        <w:rPr>
                          <w:b/>
                          <w:sz w:val="24"/>
                          <w:szCs w:val="24"/>
                          <w:lang w:val="ru-RU"/>
                        </w:rPr>
                        <w:t>платить за колледж.</w:t>
                      </w:r>
                      <w:r w:rsidR="0050338D" w:rsidRPr="006359DE">
                        <w:rPr>
                          <w:sz w:val="24"/>
                          <w:szCs w:val="24"/>
                        </w:rPr>
                        <w:t> </w:t>
                      </w:r>
                      <w:r w:rsidRPr="006359DE">
                        <w:rPr>
                          <w:sz w:val="24"/>
                          <w:szCs w:val="24"/>
                          <w:lang w:val="ru-RU"/>
                        </w:rPr>
                        <w:t>Узнайте о различия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х между грантами, кредитами, работой без отрыва от обучения, и стипендиями</w:t>
                      </w:r>
                      <w:r w:rsidRPr="006359DE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1C63D2" w:rsidRPr="006359DE" w:rsidRDefault="001C63D2" w:rsidP="007F4514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val="ru-RU"/>
                        </w:rPr>
                      </w:pPr>
                    </w:p>
                    <w:p w:rsidR="008A4FE5" w:rsidRPr="006359DE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85277" wp14:editId="08E07CF8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0E" w:rsidRPr="006359DE" w:rsidRDefault="006359DE" w:rsidP="0029265F">
                            <w:pPr>
                              <w:pStyle w:val="Heading1"/>
                              <w:spacing w:before="0" w:line="276" w:lineRule="auto"/>
                              <w:rPr>
                                <w:rFonts w:eastAsia="Times New Roman"/>
                                <w:sz w:val="4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E95863">
                              <w:rPr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29265F">
                              <w:rPr>
                                <w:b/>
                                <w:color w:val="EA6312" w:themeColor="accent2"/>
                                <w:szCs w:val="26"/>
                              </w:rPr>
                              <w:t> 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Если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A6716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мой подросток получит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оче</w:t>
                            </w:r>
                            <w:r w:rsidR="00A6716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нь высокий балл на вступительном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тест</w:t>
                            </w:r>
                            <w:r w:rsidR="00A6716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242E00" w:rsidRPr="006359DE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то он или она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A6716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могут поступить в любое место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5220E" w:rsidRPr="006359DE">
                              <w:rPr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B2B79" w:rsidRPr="00E95863" w:rsidRDefault="00BB2B79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6359DE" w:rsidRPr="006359DE" w:rsidRDefault="006359DE" w:rsidP="0029265F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6359DE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6359DE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A6716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Высокие баллы на вступительных тестах 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 </w:t>
                            </w:r>
                            <w:r w:rsidR="00A6716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обеспечат </w:t>
                            </w:r>
                            <w:r w:rsidR="00D80B84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ученику</w:t>
                            </w:r>
                            <w:r w:rsidR="00A6716F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6716F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место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в любом колледже</w:t>
                            </w:r>
                            <w:r w:rsidR="00A6716F" w:rsidRPr="00A6716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6716F">
                              <w:rPr>
                                <w:sz w:val="24"/>
                                <w:szCs w:val="26"/>
                                <w:lang w:val="ru-RU"/>
                              </w:rPr>
                              <w:t>автоматически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6359DE" w:rsidRPr="006359DE" w:rsidRDefault="006359DE" w:rsidP="0029265F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45220E" w:rsidRPr="006359DE" w:rsidRDefault="00D80B84" w:rsidP="0029265F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Например, ученики</w:t>
                            </w:r>
                          </w:p>
                          <w:p w:rsidR="0045220E" w:rsidRPr="006359DE" w:rsidRDefault="00A6716F" w:rsidP="0029265F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могут получить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высокие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вступительные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баллы, но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42E00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отчет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со</w:t>
                            </w:r>
                            <w:r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школы </w:t>
                            </w:r>
                            <w:r w:rsidR="00242E00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может </w:t>
                            </w:r>
                            <w:r w:rsidR="006359D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показать,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</w:t>
                            </w:r>
                            <w:r w:rsidR="00242E00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42E00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</w:t>
                            </w:r>
                            <w:r w:rsidR="00242E00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 работали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достаточно усердно 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42E00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своих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классах.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45220E" w:rsidRPr="006359DE" w:rsidRDefault="0045220E" w:rsidP="0029265F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3D4F4E" w:rsidRPr="006359DE" w:rsidRDefault="00D80B84" w:rsidP="0029265F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Колледжи хотят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принимать всесторонне развитых учеников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пока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зали хороший характер, мотивацию</w:t>
                            </w:r>
                            <w:r w:rsidR="0045220E" w:rsidRPr="006359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достижения, как внутри, так и вне класса.</w:t>
                            </w:r>
                          </w:p>
                          <w:p w:rsidR="0045220E" w:rsidRPr="00E95863" w:rsidRDefault="0045220E" w:rsidP="0029265F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745E8D" w:rsidRPr="00E95863" w:rsidRDefault="00745E8D" w:rsidP="0029265F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5277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:rsidR="0045220E" w:rsidRPr="006359DE" w:rsidRDefault="006359DE" w:rsidP="0029265F">
                      <w:pPr>
                        <w:pStyle w:val="Heading1"/>
                        <w:spacing w:before="0" w:line="276" w:lineRule="auto"/>
                        <w:rPr>
                          <w:rFonts w:eastAsia="Times New Roman"/>
                          <w:sz w:val="48"/>
                          <w:szCs w:val="4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  <w:lang w:val="ru-RU"/>
                        </w:rPr>
                        <w:t>МИФ</w:t>
                      </w:r>
                      <w:r w:rsidR="00F95852" w:rsidRPr="00E95863">
                        <w:rPr>
                          <w:b/>
                          <w:color w:val="EA6312" w:themeColor="accent2"/>
                          <w:szCs w:val="26"/>
                          <w:lang w:val="ru-RU"/>
                        </w:rPr>
                        <w:t>:</w:t>
                      </w:r>
                      <w:r w:rsidR="00F95852" w:rsidRPr="0029265F">
                        <w:rPr>
                          <w:b/>
                          <w:color w:val="EA6312" w:themeColor="accent2"/>
                          <w:szCs w:val="26"/>
                        </w:rPr>
                        <w:t> 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Если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A6716F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мой подросток получит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оче</w:t>
                      </w:r>
                      <w:r w:rsidR="00A6716F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нь высокий балл на вступительном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 xml:space="preserve"> тест</w:t>
                      </w:r>
                      <w:r w:rsidR="00A6716F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242E00" w:rsidRPr="006359DE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то он или она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A6716F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могут поступить в любое место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5220E" w:rsidRPr="006359DE">
                        <w:rPr>
                          <w:color w:val="auto"/>
                          <w:sz w:val="24"/>
                          <w:szCs w:val="26"/>
                        </w:rPr>
                        <w:t> </w:t>
                      </w:r>
                    </w:p>
                    <w:p w:rsidR="00BB2B79" w:rsidRPr="00E95863" w:rsidRDefault="00BB2B79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6359DE" w:rsidRPr="006359DE" w:rsidRDefault="006359DE" w:rsidP="0029265F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F95852" w:rsidRPr="006359DE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6359DE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A6716F">
                        <w:rPr>
                          <w:sz w:val="24"/>
                          <w:szCs w:val="26"/>
                          <w:lang w:val="ru-RU"/>
                        </w:rPr>
                        <w:t xml:space="preserve">Высокие баллы на вступительных тестах 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не </w:t>
                      </w:r>
                      <w:r w:rsidR="00A6716F">
                        <w:rPr>
                          <w:sz w:val="24"/>
                          <w:szCs w:val="26"/>
                          <w:lang w:val="ru-RU"/>
                        </w:rPr>
                        <w:t xml:space="preserve">обеспечат </w:t>
                      </w:r>
                      <w:r w:rsidR="00D80B84">
                        <w:rPr>
                          <w:sz w:val="24"/>
                          <w:szCs w:val="26"/>
                          <w:lang w:val="ru-RU"/>
                        </w:rPr>
                        <w:t>ученику</w:t>
                      </w:r>
                      <w:r w:rsidR="00A6716F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6716F">
                        <w:rPr>
                          <w:sz w:val="24"/>
                          <w:szCs w:val="26"/>
                          <w:lang w:val="ru-RU"/>
                        </w:rPr>
                        <w:t>место</w:t>
                      </w:r>
                      <w:r w:rsidR="0045220E" w:rsidRPr="006359DE">
                        <w:rPr>
                          <w:sz w:val="24"/>
                          <w:szCs w:val="26"/>
                        </w:rPr>
                        <w:t> 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>в любом колледже</w:t>
                      </w:r>
                      <w:r w:rsidR="00A6716F" w:rsidRPr="00A6716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6716F">
                        <w:rPr>
                          <w:sz w:val="24"/>
                          <w:szCs w:val="26"/>
                          <w:lang w:val="ru-RU"/>
                        </w:rPr>
                        <w:t>автоматически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6359DE" w:rsidRPr="006359DE" w:rsidRDefault="006359DE" w:rsidP="0029265F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45220E" w:rsidRPr="006359DE" w:rsidRDefault="00D80B84" w:rsidP="0029265F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Например, ученики</w:t>
                      </w:r>
                    </w:p>
                    <w:p w:rsidR="0045220E" w:rsidRPr="006359DE" w:rsidRDefault="00A6716F" w:rsidP="0029265F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могут получить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высокие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вступительные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баллы, но</w:t>
                      </w:r>
                      <w:r w:rsidR="0045220E" w:rsidRPr="006359DE">
                        <w:rPr>
                          <w:sz w:val="24"/>
                          <w:szCs w:val="26"/>
                        </w:rPr>
                        <w:t> </w:t>
                      </w:r>
                      <w:r w:rsidR="00242E00" w:rsidRPr="006359DE">
                        <w:rPr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45220E" w:rsidRPr="006359DE">
                        <w:rPr>
                          <w:sz w:val="24"/>
                          <w:szCs w:val="26"/>
                        </w:rPr>
                        <w:t> </w:t>
                      </w:r>
                      <w:r w:rsidRPr="006359DE">
                        <w:rPr>
                          <w:sz w:val="24"/>
                          <w:szCs w:val="26"/>
                          <w:lang w:val="ru-RU"/>
                        </w:rPr>
                        <w:t>отчет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со</w:t>
                      </w:r>
                      <w:r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школы </w:t>
                      </w:r>
                      <w:r w:rsidR="00242E00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может </w:t>
                      </w:r>
                      <w:r w:rsidR="006359DE" w:rsidRPr="006359DE">
                        <w:rPr>
                          <w:sz w:val="24"/>
                          <w:szCs w:val="26"/>
                          <w:lang w:val="ru-RU"/>
                        </w:rPr>
                        <w:t>показать,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что</w:t>
                      </w:r>
                      <w:r w:rsidR="00242E00" w:rsidRPr="006359DE">
                        <w:rPr>
                          <w:sz w:val="24"/>
                          <w:szCs w:val="26"/>
                        </w:rPr>
                        <w:t> </w:t>
                      </w:r>
                      <w:r w:rsidR="00242E00" w:rsidRPr="006359DE">
                        <w:rPr>
                          <w:sz w:val="24"/>
                          <w:szCs w:val="26"/>
                          <w:lang w:val="ru-RU"/>
                        </w:rPr>
                        <w:t>они</w:t>
                      </w:r>
                      <w:r w:rsidR="00242E00" w:rsidRPr="006359DE">
                        <w:rPr>
                          <w:sz w:val="24"/>
                          <w:szCs w:val="26"/>
                        </w:rPr>
                        <w:t> 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не работали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достаточно усердно 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45220E" w:rsidRPr="006359DE">
                        <w:rPr>
                          <w:sz w:val="24"/>
                          <w:szCs w:val="26"/>
                        </w:rPr>
                        <w:t> </w:t>
                      </w:r>
                      <w:r w:rsidR="00242E00" w:rsidRPr="006359DE">
                        <w:rPr>
                          <w:sz w:val="24"/>
                          <w:szCs w:val="26"/>
                          <w:lang w:val="ru-RU"/>
                        </w:rPr>
                        <w:t>своих</w:t>
                      </w:r>
                      <w:r w:rsidR="0045220E" w:rsidRPr="006359DE">
                        <w:rPr>
                          <w:sz w:val="24"/>
                          <w:szCs w:val="26"/>
                        </w:rPr>
                        <w:t> 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>классах.</w:t>
                      </w:r>
                      <w:r w:rsidR="0045220E" w:rsidRPr="006359D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45220E" w:rsidRPr="006359DE" w:rsidRDefault="0045220E" w:rsidP="0029265F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3D4F4E" w:rsidRPr="006359DE" w:rsidRDefault="00D80B84" w:rsidP="0029265F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Колледжи хотят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принимать всесторонне развитых учеников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>, которые пока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зали хороший характер, мотивацию</w:t>
                      </w:r>
                      <w:r w:rsidR="0045220E" w:rsidRPr="006359DE">
                        <w:rPr>
                          <w:sz w:val="24"/>
                          <w:szCs w:val="26"/>
                          <w:lang w:val="ru-RU"/>
                        </w:rPr>
                        <w:t xml:space="preserve"> и достижения, как внутри, так и вне класса.</w:t>
                      </w:r>
                    </w:p>
                    <w:p w:rsidR="0045220E" w:rsidRPr="00E95863" w:rsidRDefault="0045220E" w:rsidP="0029265F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:rsidR="00745E8D" w:rsidRPr="00E95863" w:rsidRDefault="00745E8D" w:rsidP="0029265F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09" w:rsidRDefault="000D5E09" w:rsidP="009909CD">
      <w:pPr>
        <w:spacing w:after="0" w:line="240" w:lineRule="auto"/>
      </w:pPr>
      <w:r>
        <w:separator/>
      </w:r>
    </w:p>
  </w:endnote>
  <w:endnote w:type="continuationSeparator" w:id="0">
    <w:p w:rsidR="000D5E09" w:rsidRDefault="000D5E0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2AF" w:rsidRPr="00E95863" w:rsidRDefault="006359DE" w:rsidP="006359DE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09" w:rsidRDefault="000D5E09" w:rsidP="009909CD">
      <w:pPr>
        <w:spacing w:after="0" w:line="240" w:lineRule="auto"/>
      </w:pPr>
      <w:r>
        <w:separator/>
      </w:r>
    </w:p>
  </w:footnote>
  <w:footnote w:type="continuationSeparator" w:id="0">
    <w:p w:rsidR="000D5E09" w:rsidRDefault="000D5E0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4746"/>
    <w:rsid w:val="00064B82"/>
    <w:rsid w:val="000744A9"/>
    <w:rsid w:val="00076C3A"/>
    <w:rsid w:val="000842BF"/>
    <w:rsid w:val="000A2092"/>
    <w:rsid w:val="000C40B8"/>
    <w:rsid w:val="000C79BA"/>
    <w:rsid w:val="000D5E09"/>
    <w:rsid w:val="001733BE"/>
    <w:rsid w:val="001956B9"/>
    <w:rsid w:val="001A6610"/>
    <w:rsid w:val="001B2141"/>
    <w:rsid w:val="001B3F7B"/>
    <w:rsid w:val="001C63D2"/>
    <w:rsid w:val="001D16DC"/>
    <w:rsid w:val="001D41E3"/>
    <w:rsid w:val="001D58AD"/>
    <w:rsid w:val="001D5F2E"/>
    <w:rsid w:val="001E2753"/>
    <w:rsid w:val="00203C47"/>
    <w:rsid w:val="00242E00"/>
    <w:rsid w:val="00275C50"/>
    <w:rsid w:val="0029265F"/>
    <w:rsid w:val="002A0165"/>
    <w:rsid w:val="002A09B4"/>
    <w:rsid w:val="002F0A0F"/>
    <w:rsid w:val="00300075"/>
    <w:rsid w:val="003060C4"/>
    <w:rsid w:val="003262D5"/>
    <w:rsid w:val="00366779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0338D"/>
    <w:rsid w:val="005326F5"/>
    <w:rsid w:val="00532A29"/>
    <w:rsid w:val="00546FBC"/>
    <w:rsid w:val="005B0AAB"/>
    <w:rsid w:val="005C4C02"/>
    <w:rsid w:val="005D4CBD"/>
    <w:rsid w:val="006207D8"/>
    <w:rsid w:val="00621050"/>
    <w:rsid w:val="00622246"/>
    <w:rsid w:val="00627CA3"/>
    <w:rsid w:val="006359DE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E1871"/>
    <w:rsid w:val="007F4514"/>
    <w:rsid w:val="00803F48"/>
    <w:rsid w:val="008110A7"/>
    <w:rsid w:val="0084609E"/>
    <w:rsid w:val="00854BA0"/>
    <w:rsid w:val="00854E26"/>
    <w:rsid w:val="008612AF"/>
    <w:rsid w:val="00862933"/>
    <w:rsid w:val="00864EB9"/>
    <w:rsid w:val="00874387"/>
    <w:rsid w:val="008843DF"/>
    <w:rsid w:val="008916E0"/>
    <w:rsid w:val="008950A4"/>
    <w:rsid w:val="008A49AE"/>
    <w:rsid w:val="008A4FE5"/>
    <w:rsid w:val="008D4C50"/>
    <w:rsid w:val="008F484C"/>
    <w:rsid w:val="00916440"/>
    <w:rsid w:val="009338EF"/>
    <w:rsid w:val="009412A7"/>
    <w:rsid w:val="00980FFC"/>
    <w:rsid w:val="009909CD"/>
    <w:rsid w:val="009B09EE"/>
    <w:rsid w:val="009B6FD6"/>
    <w:rsid w:val="009C5F84"/>
    <w:rsid w:val="009F19C9"/>
    <w:rsid w:val="00A25076"/>
    <w:rsid w:val="00A51106"/>
    <w:rsid w:val="00A6716F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940C7"/>
    <w:rsid w:val="00BB2B79"/>
    <w:rsid w:val="00BF154F"/>
    <w:rsid w:val="00C02B5A"/>
    <w:rsid w:val="00C11E7C"/>
    <w:rsid w:val="00C434DF"/>
    <w:rsid w:val="00C66C72"/>
    <w:rsid w:val="00C87968"/>
    <w:rsid w:val="00C91747"/>
    <w:rsid w:val="00CA36F6"/>
    <w:rsid w:val="00CA79CE"/>
    <w:rsid w:val="00CB2329"/>
    <w:rsid w:val="00CB4E9A"/>
    <w:rsid w:val="00CD2DEC"/>
    <w:rsid w:val="00CE5BCB"/>
    <w:rsid w:val="00CF1D50"/>
    <w:rsid w:val="00D14F9D"/>
    <w:rsid w:val="00D257AF"/>
    <w:rsid w:val="00D321C2"/>
    <w:rsid w:val="00D64E47"/>
    <w:rsid w:val="00D75772"/>
    <w:rsid w:val="00D80B84"/>
    <w:rsid w:val="00D900FB"/>
    <w:rsid w:val="00D95C16"/>
    <w:rsid w:val="00E21342"/>
    <w:rsid w:val="00E870CA"/>
    <w:rsid w:val="00E95863"/>
    <w:rsid w:val="00EC2FF8"/>
    <w:rsid w:val="00ED38EB"/>
    <w:rsid w:val="00ED47CB"/>
    <w:rsid w:val="00ED77BC"/>
    <w:rsid w:val="00F010F1"/>
    <w:rsid w:val="00F35BE3"/>
    <w:rsid w:val="00F40A18"/>
    <w:rsid w:val="00F56DB3"/>
    <w:rsid w:val="00F7360E"/>
    <w:rsid w:val="00F82145"/>
    <w:rsid w:val="00F95852"/>
    <w:rsid w:val="00FD7D61"/>
    <w:rsid w:val="00FF020C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ppex.com/" TargetMode="External"/><Relationship Id="rId18" Type="http://schemas.openxmlformats.org/officeDocument/2006/relationships/hyperlink" Target="http://www.collegeconfidential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cappe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egerapto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readysetgrad.org/college/passport-foster-youth-promise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confidential.com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A8C987A914AFEBC5F9AE0AECC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D008-0D3B-41FE-9813-AE8C355B892C}"/>
      </w:docPartPr>
      <w:docPartBody>
        <w:p w:rsidR="005F1AE9" w:rsidRDefault="0097558A" w:rsidP="0097558A">
          <w:pPr>
            <w:pStyle w:val="5F2A8C987A914AFEBC5F9AE0AECCF12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1FBA93D5CA1247FFB4373C4BD3FE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3744-FE02-48DC-ABCF-0DDFFD8FB445}"/>
      </w:docPartPr>
      <w:docPartBody>
        <w:p w:rsidR="005F1AE9" w:rsidRDefault="0097558A" w:rsidP="0097558A">
          <w:pPr>
            <w:pStyle w:val="1FBA93D5CA1247FFB4373C4BD3FE47ED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14BC9"/>
    <w:rsid w:val="001B4F4C"/>
    <w:rsid w:val="004D1936"/>
    <w:rsid w:val="005F1AE9"/>
    <w:rsid w:val="008B0559"/>
    <w:rsid w:val="008C7997"/>
    <w:rsid w:val="0097558A"/>
    <w:rsid w:val="00A31BA8"/>
    <w:rsid w:val="00A523FA"/>
    <w:rsid w:val="00BD4B9E"/>
    <w:rsid w:val="00D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97558A"/>
    <w:rPr>
      <w:color w:val="808080"/>
    </w:rPr>
  </w:style>
  <w:style w:type="paragraph" w:customStyle="1" w:styleId="5F2A8C987A914AFEBC5F9AE0AECCF127">
    <w:name w:val="5F2A8C987A914AFEBC5F9AE0AECCF127"/>
    <w:rsid w:val="0097558A"/>
    <w:rPr>
      <w:lang w:val="uk-UA" w:eastAsia="uk-UA"/>
    </w:rPr>
  </w:style>
  <w:style w:type="paragraph" w:customStyle="1" w:styleId="1FBA93D5CA1247FFB4373C4BD3FE47ED">
    <w:name w:val="1FBA93D5CA1247FFB4373C4BD3FE47ED"/>
    <w:rsid w:val="0097558A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724D4-1683-4A04-9935-1018F496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58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4</cp:revision>
  <cp:lastPrinted>2015-05-28T22:43:00Z</cp:lastPrinted>
  <dcterms:created xsi:type="dcterms:W3CDTF">2018-09-11T11:02:00Z</dcterms:created>
  <dcterms:modified xsi:type="dcterms:W3CDTF">2018-09-14T00:00:00Z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