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6ED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61E4" wp14:editId="356D65A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40123" w14:textId="77777777" w:rsidR="00F010F1" w:rsidRPr="00CA79CE" w:rsidRDefault="00C02B5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611C5C9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61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37340123" w14:textId="77777777" w:rsidR="00F010F1" w:rsidRPr="00CA79CE" w:rsidRDefault="00C02B5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CA79CE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611C5C9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0E0D0CB" wp14:editId="0BB6C68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DEAE728" wp14:editId="37B2D9A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0F1C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5823DA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56443C1" w14:textId="77777777" w:rsidR="00242E00" w:rsidRDefault="00242E00" w:rsidP="0024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7288099E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7E5EFA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AE72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150F1C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5823DA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056443C1" w14:textId="77777777" w:rsidR="00242E00" w:rsidRDefault="00242E00" w:rsidP="00242E0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7288099E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7E5EFA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1092F16" w14:textId="77777777" w:rsid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39EC6" wp14:editId="19FEEEF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7980D" w14:textId="77777777" w:rsidR="00CA36F6" w:rsidRPr="00CA79C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9EC6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63A7980D" w14:textId="77777777" w:rsidR="00CA36F6" w:rsidRPr="00CA79C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350AD" wp14:editId="39DAE4D9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44C7" w14:textId="77777777" w:rsidR="003060C4" w:rsidRDefault="00916440" w:rsidP="0029265F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91644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  <w:t>Exploring College Campuses</w:t>
                            </w:r>
                          </w:p>
                          <w:p w14:paraId="3F0B4801" w14:textId="77777777" w:rsidR="009C5F84" w:rsidRPr="009C5F84" w:rsidRDefault="009C5F84" w:rsidP="0029265F">
                            <w:pPr>
                              <w:spacing w:after="240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Visiting a college campus is one of the most exciting steps in choosing a college. If possible, it’s best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if your teen can visit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multiple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campuses before senior year.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Visiting colleges is a great way to get a feel for what college is like.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 can help you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r family and child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decide if a specific college is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right fit. </w:t>
                            </w:r>
                          </w:p>
                          <w:p w14:paraId="2ED633AB" w14:textId="77777777" w:rsidR="009C5F84" w:rsidRPr="009C5F84" w:rsidRDefault="009C5F84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Exploring campuses is well worth your while. You don’t have to travel far —visiting local 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two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- and 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four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-year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colleges is just as valuable. It’s best to go when the college is in session. That way, you’ll get to see it when classes are meeting and day-to-day activities are taking place.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A88F0C6" w14:textId="77777777" w:rsidR="009C5F84" w:rsidRPr="00395EC5" w:rsidRDefault="009C5F84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Campus visits can range from a quick hour to an overnight stay, from a casual guided tour to a formal presentation. Most campus visits will include the following:</w:t>
                            </w:r>
                          </w:p>
                          <w:p w14:paraId="2289CAFA" w14:textId="77777777" w:rsidR="009C5F84" w:rsidRPr="00395EC5" w:rsidRDefault="009C5F84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An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information session.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An admission</w:t>
                            </w:r>
                            <w:r w:rsidR="00044746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representative talks to you or your group about the college before the campus tour.</w:t>
                            </w:r>
                          </w:p>
                          <w:p w14:paraId="1B3C93A4" w14:textId="77777777" w:rsidR="009C5F84" w:rsidRPr="00395EC5" w:rsidRDefault="009C5F84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 campus tour.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These are usually led by current students. You’ll see the main parts of the campus and have a chance to ask questions.</w:t>
                            </w:r>
                          </w:p>
                          <w:p w14:paraId="7DF8C49B" w14:textId="77777777" w:rsidR="009C5F84" w:rsidRPr="009C5F84" w:rsidRDefault="009C5F84" w:rsidP="0029265F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To a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rrange a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v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isit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contact that school’s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admission</w:t>
                            </w:r>
                            <w:r w:rsidR="0004474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office</w:t>
                            </w:r>
                            <w:r w:rsidR="0050338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</w:rPr>
                              <w:t xml:space="preserve">r check with your child’s high school guidance counselor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to see if they are planning any 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group tours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of nearby colleges</w:t>
                            </w:r>
                            <w:r w:rsidRPr="00395EC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that you and your child could attend.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50AD" id="Text Box 2" o:spid="_x0000_s1029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    <v:textbox>
                  <w:txbxContent>
                    <w:p w14:paraId="057044C7" w14:textId="77777777" w:rsidR="003060C4" w:rsidRDefault="00916440" w:rsidP="0029265F">
                      <w:pPr>
                        <w:pStyle w:val="NoSpacing"/>
                        <w:spacing w:line="276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</w:pPr>
                      <w:r w:rsidRPr="0091644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  <w:t>Exploring College Campuses</w:t>
                      </w:r>
                    </w:p>
                    <w:p w14:paraId="3F0B4801" w14:textId="77777777" w:rsidR="009C5F84" w:rsidRPr="009C5F84" w:rsidRDefault="009C5F84" w:rsidP="0029265F">
                      <w:pPr>
                        <w:spacing w:after="240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Visiting a college campus is one of the most exciting steps in choosing a college. If possible, it’s best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if your teen can visit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multiple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campuses before senior year.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Visiting colleges is a great way to get a feel for what college is like.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 can help you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r family and child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decide if a specific college is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right fit. </w:t>
                      </w:r>
                    </w:p>
                    <w:p w14:paraId="2ED633AB" w14:textId="77777777" w:rsidR="009C5F84" w:rsidRPr="009C5F84" w:rsidRDefault="009C5F84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Exploring campuses is well worth your while. You don’t have to travel far —visiting local 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two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- and 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-year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colleges is just as valuable. It’s best to go when the college is in session. That way, you’ll get to see it when classes are meeting and day-to-day activities are taking place.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A88F0C6" w14:textId="77777777" w:rsidR="009C5F84" w:rsidRPr="00395EC5" w:rsidRDefault="009C5F84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Campus visits can range from a quick hour to an overnight stay, from a casual guided tour to a formal presentation. Most campus visits will include the following:</w:t>
                      </w:r>
                    </w:p>
                    <w:p w14:paraId="2289CAFA" w14:textId="77777777" w:rsidR="009C5F84" w:rsidRPr="00395EC5" w:rsidRDefault="009C5F84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An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information session.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An admission</w:t>
                      </w:r>
                      <w:r w:rsidR="00044746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representative talks to you or your group about the college before the campus tour.</w:t>
                      </w:r>
                    </w:p>
                    <w:p w14:paraId="1B3C93A4" w14:textId="77777777" w:rsidR="009C5F84" w:rsidRPr="00395EC5" w:rsidRDefault="009C5F84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 campus tour.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These are usually led by current students. You’ll see the main parts of the campus and have a chance to ask questions.</w:t>
                      </w:r>
                    </w:p>
                    <w:p w14:paraId="7DF8C49B" w14:textId="77777777" w:rsidR="009C5F84" w:rsidRPr="009C5F84" w:rsidRDefault="009C5F84" w:rsidP="0029265F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To a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rrange a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v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isit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, contact that school’s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admission</w:t>
                      </w:r>
                      <w:r w:rsidR="00044746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 office</w:t>
                      </w:r>
                      <w:r w:rsidR="0050338D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 xml:space="preserve"> o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</w:rPr>
                        <w:t xml:space="preserve">r check with your child’s high school guidance counselor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to see if they are planning any 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</w:rPr>
                        <w:t>group tours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of nearby colleges</w:t>
                      </w:r>
                      <w:r w:rsidRPr="00395EC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that you and your child could attend.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D8A372B" wp14:editId="5A733A65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1D20D08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24ABEC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885AE16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B745B0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9D42D7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BE15B51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372B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Cio8sm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21D20D08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24ABEC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885AE16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B745B02" w14:textId="77777777" w:rsidR="00F35BE3" w:rsidRDefault="00F35BE3" w:rsidP="00874387">
                      <w:pPr>
                        <w:pStyle w:val="NoSpacing"/>
                      </w:pPr>
                    </w:p>
                    <w:p w14:paraId="59D42D79" w14:textId="77777777" w:rsidR="00F35BE3" w:rsidRDefault="00F35BE3" w:rsidP="00874387">
                      <w:pPr>
                        <w:pStyle w:val="NoSpacing"/>
                      </w:pPr>
                    </w:p>
                    <w:p w14:paraId="3BE15B51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4235D" wp14:editId="7B1D651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CB988" w14:textId="77777777" w:rsidR="0045220E" w:rsidRPr="0045220E" w:rsidRDefault="0045220E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In addition to exploring campuses in person, you and your child can learn about colleges online. Try these free online tools: </w:t>
                            </w:r>
                            <w:hyperlink r:id="rId12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Raptor,</w:t>
                              </w:r>
                            </w:hyperlink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tgtFrame="_blank" w:history="1">
                              <w:proofErr w:type="spellStart"/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4" w:tgtFrame="_blank" w:history="1"/>
                            <w:hyperlink r:id="rId15" w:tgtFrame="_blank" w:history="1">
                              <w:proofErr w:type="spellStart"/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Cappex</w:t>
                              </w:r>
                              <w:proofErr w:type="spellEnd"/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or </w:t>
                            </w:r>
                            <w:hyperlink r:id="rId16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Confidential.</w:t>
                              </w:r>
                            </w:hyperlink>
                          </w:p>
                          <w:p w14:paraId="1EE6853A" w14:textId="77777777" w:rsidR="00F7360E" w:rsidRDefault="004522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91CE6D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50A8E298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235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F7CB988" w14:textId="77777777" w:rsidR="0045220E" w:rsidRPr="0045220E" w:rsidRDefault="0045220E" w:rsidP="0029265F">
                      <w:pPr>
                        <w:spacing w:before="100" w:beforeAutospacing="1" w:after="100" w:afterAutospacing="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In addition to exploring campuses in person, you and your child can learn about colleges online. Try these free online tools: </w:t>
                      </w:r>
                      <w:hyperlink r:id="rId18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Raptor,</w:t>
                        </w:r>
                      </w:hyperlink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19" w:tgtFrame="_blank" w:history="1">
                        <w:proofErr w:type="spellStart"/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BigFuture</w:t>
                        </w:r>
                        <w:proofErr w:type="spellEnd"/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 xml:space="preserve">, </w:t>
                      </w:r>
                      <w:hyperlink r:id="rId20" w:tgtFrame="_blank" w:history="1"/>
                      <w:hyperlink r:id="rId21" w:tgtFrame="_blank" w:history="1">
                        <w:proofErr w:type="spellStart"/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Cappex</w:t>
                        </w:r>
                        <w:proofErr w:type="spellEnd"/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or </w:t>
                      </w:r>
                      <w:hyperlink r:id="rId22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Confidential.</w:t>
                        </w:r>
                      </w:hyperlink>
                    </w:p>
                    <w:p w14:paraId="1EE6853A" w14:textId="77777777" w:rsidR="00F7360E" w:rsidRDefault="004522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91CE6D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50A8E298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D5B43" wp14:editId="4862DCB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72AA7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D5B43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4372AA7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860432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9A42F" wp14:editId="53DC5ACB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679372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79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9C8D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4A34B632" w14:textId="77777777"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33E885C" w14:textId="77777777"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1021659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A42F" id="_x0000_s1033" type="#_x0000_t202" style="position:absolute;margin-left:180pt;margin-top:5.15pt;width:385.05pt;height:28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" filled="f" strokecolor="#d9d9d9">
                <v:textbox>
                  <w:txbxContent>
                    <w:p w14:paraId="575A9C8D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4A34B632" w14:textId="77777777"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33E885C" w14:textId="77777777"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1021659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3EEAB" wp14:editId="1137F68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2137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7860E9B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8F3ABA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EEA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9721373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7860E9B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8F3ABA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DC347" w14:textId="77777777" w:rsidR="00671A4B" w:rsidRP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A76A9" wp14:editId="65A6F966">
                <wp:simplePos x="0" y="0"/>
                <wp:positionH relativeFrom="column">
                  <wp:posOffset>2296886</wp:posOffset>
                </wp:positionH>
                <wp:positionV relativeFrom="paragraph">
                  <wp:posOffset>3561624</wp:posOffset>
                </wp:positionV>
                <wp:extent cx="4921885" cy="3824061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8240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6754" w14:textId="77777777" w:rsidR="001B2141" w:rsidRPr="0029265F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29265F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761EF0A2" w14:textId="77777777" w:rsidR="005B0AAB" w:rsidRPr="0029265F" w:rsidRDefault="005B0AAB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Research colleges online.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Conduct in depth research of postsecondary options and careers, including going on postsecondary campus visits, to three to five programs aligned with your career interests.</w:t>
                            </w:r>
                          </w:p>
                          <w:p w14:paraId="1C025F01" w14:textId="77777777" w:rsidR="005B0AAB" w:rsidRPr="0029265F" w:rsidRDefault="005B0AAB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Prepare for state testing.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Participate in study skills and tutoring activities.</w:t>
                            </w:r>
                          </w:p>
                          <w:p w14:paraId="22036F6C" w14:textId="77777777" w:rsidR="0050338D" w:rsidRPr="0029265F" w:rsidRDefault="0050338D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Learn how to pay for college.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Learn the differences between grants, loans, work-study, and scholarships.</w:t>
                            </w:r>
                          </w:p>
                          <w:p w14:paraId="78D655B4" w14:textId="77777777" w:rsidR="0029265F" w:rsidRPr="0029265F" w:rsidRDefault="0029265F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</w:p>
                          <w:p w14:paraId="51A2C191" w14:textId="77777777" w:rsidR="00854BA0" w:rsidRPr="0029265F" w:rsidRDefault="00854BA0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Family Checklist</w:t>
                            </w:r>
                          </w:p>
                          <w:p w14:paraId="6BE8B628" w14:textId="77777777" w:rsidR="005B0AAB" w:rsidRPr="0029265F" w:rsidRDefault="001C63D2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Encourage your child to r</w:t>
                            </w:r>
                            <w:r w:rsidR="005B0AAB" w:rsidRPr="0029265F">
                              <w:rPr>
                                <w:b/>
                                <w:sz w:val="28"/>
                                <w:szCs w:val="24"/>
                              </w:rPr>
                              <w:t>esearch colleges online.</w:t>
                            </w:r>
                          </w:p>
                          <w:p w14:paraId="59A11E9B" w14:textId="77777777" w:rsidR="0050338D" w:rsidRPr="0029265F" w:rsidRDefault="001C63D2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  <w:lang w:eastAsia="en-US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Help your teen p</w:t>
                            </w:r>
                            <w:r w:rsidR="0050338D" w:rsidRPr="0029265F">
                              <w:rPr>
                                <w:b/>
                                <w:sz w:val="28"/>
                                <w:szCs w:val="24"/>
                              </w:rPr>
                              <w:t>repare for state testing.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Help your child get enough sleep. </w:t>
                            </w:r>
                          </w:p>
                          <w:p w14:paraId="152006BD" w14:textId="77777777" w:rsidR="0050338D" w:rsidRPr="0029265F" w:rsidRDefault="0050338D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  <w:szCs w:val="24"/>
                              </w:rPr>
                              <w:t>Learn how to pay for college.</w:t>
                            </w:r>
                            <w:r w:rsidRPr="0029265F">
                              <w:rPr>
                                <w:sz w:val="28"/>
                                <w:szCs w:val="24"/>
                              </w:rPr>
                              <w:t xml:space="preserve"> Learn the differences between grants, loans, work-study, and scholarships.</w:t>
                            </w:r>
                          </w:p>
                          <w:p w14:paraId="08AF3FC1" w14:textId="77777777" w:rsidR="001C63D2" w:rsidRDefault="001C63D2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462D8057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76A9" id="_x0000_s1035" type="#_x0000_t202" style="position:absolute;margin-left:180.85pt;margin-top:280.45pt;width:387.55pt;height:30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" fillcolor="#e1eee8 [663]" stroked="f">
                <v:textbox>
                  <w:txbxContent>
                    <w:p w14:paraId="548E6754" w14:textId="77777777" w:rsidR="001B2141" w:rsidRPr="0029265F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29265F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761EF0A2" w14:textId="77777777" w:rsidR="005B0AAB" w:rsidRPr="0029265F" w:rsidRDefault="005B0AAB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Research colleges online.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Conduct in depth research of postsecondary options and careers, including going on postsecondary campus visits, to three to five programs aligned with your career interests.</w:t>
                      </w:r>
                    </w:p>
                    <w:p w14:paraId="1C025F01" w14:textId="77777777" w:rsidR="005B0AAB" w:rsidRPr="0029265F" w:rsidRDefault="005B0AAB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Prepare for state testing.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Participate in study skills and tutoring activities.</w:t>
                      </w:r>
                    </w:p>
                    <w:p w14:paraId="22036F6C" w14:textId="77777777" w:rsidR="0050338D" w:rsidRPr="0029265F" w:rsidRDefault="0050338D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Learn how to pay for college.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Learn the differences between grants, loans, work-study, and scholarships.</w:t>
                      </w:r>
                    </w:p>
                    <w:p w14:paraId="78D655B4" w14:textId="77777777" w:rsidR="0029265F" w:rsidRPr="0029265F" w:rsidRDefault="0029265F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</w:p>
                    <w:p w14:paraId="51A2C191" w14:textId="77777777" w:rsidR="00854BA0" w:rsidRPr="0029265F" w:rsidRDefault="00854BA0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Family Checklist</w:t>
                      </w:r>
                    </w:p>
                    <w:p w14:paraId="6BE8B628" w14:textId="77777777" w:rsidR="005B0AAB" w:rsidRPr="0029265F" w:rsidRDefault="001C63D2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Encourage your child to r</w:t>
                      </w:r>
                      <w:r w:rsidR="005B0AAB" w:rsidRPr="0029265F">
                        <w:rPr>
                          <w:b/>
                          <w:sz w:val="28"/>
                          <w:szCs w:val="24"/>
                        </w:rPr>
                        <w:t>esearch colleges online.</w:t>
                      </w:r>
                    </w:p>
                    <w:p w14:paraId="59A11E9B" w14:textId="77777777" w:rsidR="0050338D" w:rsidRPr="0029265F" w:rsidRDefault="001C63D2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  <w:lang w:eastAsia="en-US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Help your teen p</w:t>
                      </w:r>
                      <w:r w:rsidR="0050338D" w:rsidRPr="0029265F">
                        <w:rPr>
                          <w:b/>
                          <w:sz w:val="28"/>
                          <w:szCs w:val="24"/>
                        </w:rPr>
                        <w:t>repare for state testing.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Help your child get enough sleep. </w:t>
                      </w:r>
                    </w:p>
                    <w:p w14:paraId="152006BD" w14:textId="77777777" w:rsidR="0050338D" w:rsidRPr="0029265F" w:rsidRDefault="0050338D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</w:rPr>
                      </w:pPr>
                      <w:r w:rsidRPr="0029265F">
                        <w:rPr>
                          <w:b/>
                          <w:sz w:val="28"/>
                          <w:szCs w:val="24"/>
                        </w:rPr>
                        <w:t>Learn how to pay for college.</w:t>
                      </w:r>
                      <w:r w:rsidRPr="0029265F">
                        <w:rPr>
                          <w:sz w:val="28"/>
                          <w:szCs w:val="24"/>
                        </w:rPr>
                        <w:t xml:space="preserve"> Learn the differences between grants, loans, work-study, and scholarships.</w:t>
                      </w:r>
                    </w:p>
                    <w:p w14:paraId="08AF3FC1" w14:textId="77777777" w:rsidR="001C63D2" w:rsidRDefault="001C63D2" w:rsidP="007F4514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462D8057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AAD3F" wp14:editId="01953902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227B6" w14:textId="77777777" w:rsidR="0045220E" w:rsidRPr="0029265F" w:rsidRDefault="00F95852" w:rsidP="0029265F">
                            <w:pPr>
                              <w:pStyle w:val="Heading1"/>
                              <w:spacing w:before="0" w:line="276" w:lineRule="auto"/>
                              <w:rPr>
                                <w:rFonts w:eastAsia="Times New Roman"/>
                                <w:sz w:val="52"/>
                                <w:szCs w:val="48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</w:rPr>
                              <w:t>MYTH</w:t>
                            </w:r>
                            <w:r w:rsidRPr="0029265F">
                              <w:rPr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Pr="0029265F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If </w:t>
                            </w:r>
                            <w:r w:rsidR="00242E00" w:rsidRPr="0029265F">
                              <w:rPr>
                                <w:color w:val="auto"/>
                                <w:szCs w:val="26"/>
                              </w:rPr>
                              <w:t>my teen gets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 a </w:t>
                            </w:r>
                            <w:proofErr w:type="gramStart"/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>really high</w:t>
                            </w:r>
                            <w:proofErr w:type="gramEnd"/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 score on an admission test, </w:t>
                            </w:r>
                            <w:r w:rsidR="00242E00" w:rsidRPr="0029265F">
                              <w:rPr>
                                <w:color w:val="auto"/>
                                <w:szCs w:val="26"/>
                              </w:rPr>
                              <w:t>he or she</w:t>
                            </w:r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 xml:space="preserve"> can get in anywhere.</w:t>
                            </w:r>
                          </w:p>
                          <w:p w14:paraId="169A5A78" w14:textId="77777777" w:rsidR="00BB2B79" w:rsidRPr="0029265F" w:rsidRDefault="00BB2B79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A8D700E" w14:textId="77777777" w:rsidR="0045220E" w:rsidRPr="0029265F" w:rsidRDefault="00F95852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29265F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>High test sc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ores won't automatically get a student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 xml:space="preserve"> in any college.</w:t>
                            </w:r>
                          </w:p>
                          <w:p w14:paraId="5F10A758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CF0C824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For example,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may have high scores, but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school record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might show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that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 xml:space="preserve"> they 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haven't worked hard in </w:t>
                            </w:r>
                            <w:r w:rsidR="00242E00" w:rsidRPr="0029265F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classes. </w:t>
                            </w:r>
                          </w:p>
                          <w:p w14:paraId="5C3AD981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8B70E31" w14:textId="77777777" w:rsidR="003D4F4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>Colleges want well-rounded students who have shown good character, motivation and accomplishments, both inside and outside the classroom.</w:t>
                            </w:r>
                          </w:p>
                          <w:p w14:paraId="01A84FF6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311041E5" w14:textId="77777777" w:rsidR="00745E8D" w:rsidRPr="0029265F" w:rsidRDefault="00745E8D" w:rsidP="0029265F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AD3F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14:paraId="7E6227B6" w14:textId="77777777" w:rsidR="0045220E" w:rsidRPr="0029265F" w:rsidRDefault="00F95852" w:rsidP="0029265F">
                      <w:pPr>
                        <w:pStyle w:val="Heading1"/>
                        <w:spacing w:before="0" w:line="276" w:lineRule="auto"/>
                        <w:rPr>
                          <w:rFonts w:eastAsia="Times New Roman"/>
                          <w:sz w:val="52"/>
                          <w:szCs w:val="48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</w:rPr>
                        <w:t>MYTH</w:t>
                      </w:r>
                      <w:r w:rsidRPr="0029265F">
                        <w:rPr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Pr="0029265F">
                        <w:rPr>
                          <w:color w:val="auto"/>
                          <w:szCs w:val="26"/>
                        </w:rPr>
                        <w:t xml:space="preserve"> 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If </w:t>
                      </w:r>
                      <w:r w:rsidR="00242E00" w:rsidRPr="0029265F">
                        <w:rPr>
                          <w:color w:val="auto"/>
                          <w:szCs w:val="26"/>
                        </w:rPr>
                        <w:t>my teen gets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 a </w:t>
                      </w:r>
                      <w:proofErr w:type="gramStart"/>
                      <w:r w:rsidR="0045220E" w:rsidRPr="0029265F">
                        <w:rPr>
                          <w:color w:val="auto"/>
                          <w:szCs w:val="26"/>
                        </w:rPr>
                        <w:t>really high</w:t>
                      </w:r>
                      <w:proofErr w:type="gramEnd"/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 score on an admission test, </w:t>
                      </w:r>
                      <w:r w:rsidR="00242E00" w:rsidRPr="0029265F">
                        <w:rPr>
                          <w:color w:val="auto"/>
                          <w:szCs w:val="26"/>
                        </w:rPr>
                        <w:t>he or she</w:t>
                      </w:r>
                      <w:r w:rsidR="0045220E" w:rsidRPr="0029265F">
                        <w:rPr>
                          <w:color w:val="auto"/>
                          <w:szCs w:val="26"/>
                        </w:rPr>
                        <w:t xml:space="preserve"> can get in anywhere.</w:t>
                      </w:r>
                    </w:p>
                    <w:p w14:paraId="169A5A78" w14:textId="77777777" w:rsidR="00BB2B79" w:rsidRPr="0029265F" w:rsidRDefault="00BB2B79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A8D700E" w14:textId="77777777" w:rsidR="0045220E" w:rsidRPr="0029265F" w:rsidRDefault="00F95852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29265F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>High test sc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ores won't automatically get a student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 xml:space="preserve"> in any college.</w:t>
                      </w:r>
                    </w:p>
                    <w:p w14:paraId="5F10A758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1CF0C824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For example,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students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may have high scores, but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their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school record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might show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that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 xml:space="preserve"> they 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haven't worked hard in </w:t>
                      </w:r>
                      <w:r w:rsidR="00242E00" w:rsidRPr="0029265F">
                        <w:rPr>
                          <w:sz w:val="28"/>
                          <w:szCs w:val="26"/>
                        </w:rPr>
                        <w:t>their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classes. </w:t>
                      </w:r>
                    </w:p>
                    <w:p w14:paraId="5C3AD981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8B70E31" w14:textId="77777777" w:rsidR="003D4F4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>Colleges want well-rounded students who have shown good character, motivation and accomplishments, both inside and outside the classroom.</w:t>
                      </w:r>
                    </w:p>
                    <w:p w14:paraId="01A84FF6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  <w:szCs w:val="26"/>
                        </w:rPr>
                      </w:pPr>
                    </w:p>
                    <w:p w14:paraId="311041E5" w14:textId="77777777" w:rsidR="00745E8D" w:rsidRPr="0029265F" w:rsidRDefault="00745E8D" w:rsidP="0029265F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22E7" w14:textId="77777777" w:rsidR="001D58AD" w:rsidRDefault="001D58AD" w:rsidP="009909CD">
      <w:pPr>
        <w:spacing w:after="0" w:line="240" w:lineRule="auto"/>
      </w:pPr>
      <w:r>
        <w:separator/>
      </w:r>
    </w:p>
  </w:endnote>
  <w:endnote w:type="continuationSeparator" w:id="0">
    <w:p w14:paraId="63B70F48" w14:textId="77777777" w:rsidR="001D58AD" w:rsidRDefault="001D58A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BA0C" w14:textId="77777777" w:rsidR="009669B2" w:rsidRDefault="00966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E526" w14:textId="77777777"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3E15B74" wp14:editId="277E66A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22842" w14:textId="77777777" w:rsidR="009669B2" w:rsidRDefault="009669B2" w:rsidP="009669B2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9457" w14:textId="77777777" w:rsidR="009669B2" w:rsidRDefault="0096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C383" w14:textId="77777777" w:rsidR="001D58AD" w:rsidRDefault="001D58AD" w:rsidP="009909CD">
      <w:pPr>
        <w:spacing w:after="0" w:line="240" w:lineRule="auto"/>
      </w:pPr>
      <w:r>
        <w:separator/>
      </w:r>
    </w:p>
  </w:footnote>
  <w:footnote w:type="continuationSeparator" w:id="0">
    <w:p w14:paraId="34F74349" w14:textId="77777777" w:rsidR="001D58AD" w:rsidRDefault="001D58A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ACF4" w14:textId="77777777" w:rsidR="009669B2" w:rsidRDefault="00966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DEE9" w14:textId="77777777" w:rsidR="009669B2" w:rsidRDefault="00966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34DA" w14:textId="77777777" w:rsidR="009669B2" w:rsidRDefault="00966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sTQxM7MwNbY0sbRQ0lEKTi0uzszPAykwrAUAEan/oCwAAAA="/>
  </w:docVars>
  <w:rsids>
    <w:rsidRoot w:val="001B2141"/>
    <w:rsid w:val="00044746"/>
    <w:rsid w:val="00064B82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C63D2"/>
    <w:rsid w:val="001D16DC"/>
    <w:rsid w:val="001D41E3"/>
    <w:rsid w:val="001D58AD"/>
    <w:rsid w:val="001D5F2E"/>
    <w:rsid w:val="001E2753"/>
    <w:rsid w:val="00203C47"/>
    <w:rsid w:val="00242E00"/>
    <w:rsid w:val="00275C50"/>
    <w:rsid w:val="0029265F"/>
    <w:rsid w:val="002A0165"/>
    <w:rsid w:val="002A09B4"/>
    <w:rsid w:val="002F0A0F"/>
    <w:rsid w:val="00300075"/>
    <w:rsid w:val="003060C4"/>
    <w:rsid w:val="003262D5"/>
    <w:rsid w:val="00366779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0338D"/>
    <w:rsid w:val="005326F5"/>
    <w:rsid w:val="00532A29"/>
    <w:rsid w:val="00546FBC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E1871"/>
    <w:rsid w:val="007F4514"/>
    <w:rsid w:val="00803F48"/>
    <w:rsid w:val="008110A7"/>
    <w:rsid w:val="0084609E"/>
    <w:rsid w:val="00854BA0"/>
    <w:rsid w:val="008612AF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669B2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940C7"/>
    <w:rsid w:val="00BB2B79"/>
    <w:rsid w:val="00BF154F"/>
    <w:rsid w:val="00C02B5A"/>
    <w:rsid w:val="00C11E7C"/>
    <w:rsid w:val="00C434DF"/>
    <w:rsid w:val="00C66C72"/>
    <w:rsid w:val="00C91747"/>
    <w:rsid w:val="00CA36F6"/>
    <w:rsid w:val="00CA79CE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870CA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A89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yperlink" Target="https://www.collegeraptor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hyperlink" Target="https://applymap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readysetgrad.org/college/passport-foster-youth-promise-progra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college-search?navid=gh-cs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yperlink" Target="http://www.collegeconfidential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B4F4C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FDBB7-B918-4F92-ACCE-980FDB100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2018-06-21T20:52:00Z</dcterms:created>
  <dcterms:modified xsi:type="dcterms:W3CDTF">2021-11-22T10:11:00Z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